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6B" w:rsidRDefault="00572D6B" w:rsidP="00572D6B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572D6B" w:rsidRDefault="00572D6B" w:rsidP="00572D6B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572D6B" w:rsidRDefault="00572D6B" w:rsidP="00572D6B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572D6B" w:rsidRDefault="00264BE0" w:rsidP="00572D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Patronka zlatokorunského kláštera</w:t>
      </w:r>
      <w:r w:rsidR="00572D6B">
        <w:rPr>
          <w:rFonts w:ascii="Arial" w:hAnsi="Arial" w:cs="Arial"/>
          <w:b/>
          <w:bCs/>
          <w:color w:val="999999"/>
          <w:sz w:val="34"/>
          <w:szCs w:val="32"/>
        </w:rPr>
        <w:t xml:space="preserve"> se po 78 letech vrací domů</w:t>
      </w:r>
    </w:p>
    <w:p w:rsidR="00572D6B" w:rsidRDefault="00572D6B" w:rsidP="00572D6B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13. dubna 2016</w:t>
      </w:r>
    </w:p>
    <w:bookmarkEnd w:id="0"/>
    <w:p w:rsidR="00B17ADF" w:rsidRDefault="00B17ADF" w:rsidP="00572D6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9C0472">
        <w:rPr>
          <w:rFonts w:ascii="Arial" w:hAnsi="Arial" w:cs="Arial"/>
          <w:b/>
          <w:bCs/>
          <w:sz w:val="20"/>
          <w:szCs w:val="20"/>
        </w:rPr>
        <w:t>lášter</w:t>
      </w:r>
      <w:r>
        <w:rPr>
          <w:rFonts w:ascii="Arial" w:hAnsi="Arial" w:cs="Arial"/>
          <w:b/>
          <w:bCs/>
          <w:sz w:val="20"/>
          <w:szCs w:val="20"/>
        </w:rPr>
        <w:t xml:space="preserve"> Zlatá Koruna zažije v neděli 17. dubna 2016 historicky významný okamžik. Na den přesně se po 78 l</w:t>
      </w:r>
      <w:r w:rsidR="000D3ECB">
        <w:rPr>
          <w:rFonts w:ascii="Arial" w:hAnsi="Arial" w:cs="Arial"/>
          <w:b/>
          <w:bCs/>
          <w:sz w:val="20"/>
          <w:szCs w:val="20"/>
        </w:rPr>
        <w:t>etech vrátí domů gotický</w:t>
      </w:r>
      <w:r w:rsidR="00425D5D">
        <w:rPr>
          <w:rFonts w:ascii="Arial" w:hAnsi="Arial" w:cs="Arial"/>
          <w:b/>
          <w:bCs/>
          <w:sz w:val="20"/>
          <w:szCs w:val="20"/>
        </w:rPr>
        <w:t xml:space="preserve"> deskový</w:t>
      </w:r>
      <w:r w:rsidR="000D3ECB">
        <w:rPr>
          <w:rFonts w:ascii="Arial" w:hAnsi="Arial" w:cs="Arial"/>
          <w:b/>
          <w:bCs/>
          <w:sz w:val="20"/>
          <w:szCs w:val="20"/>
        </w:rPr>
        <w:t xml:space="preserve"> obraz</w:t>
      </w:r>
      <w:r w:rsidR="00425D5D">
        <w:rPr>
          <w:rFonts w:ascii="Arial" w:hAnsi="Arial" w:cs="Arial"/>
          <w:b/>
          <w:bCs/>
          <w:sz w:val="20"/>
          <w:szCs w:val="20"/>
        </w:rPr>
        <w:t xml:space="preserve"> známý jako Zlatokorunská</w:t>
      </w:r>
      <w:r w:rsidR="000D3ECB">
        <w:rPr>
          <w:rFonts w:ascii="Arial" w:hAnsi="Arial" w:cs="Arial"/>
          <w:b/>
          <w:bCs/>
          <w:sz w:val="20"/>
          <w:szCs w:val="20"/>
        </w:rPr>
        <w:t xml:space="preserve"> m</w:t>
      </w:r>
      <w:r>
        <w:rPr>
          <w:rFonts w:ascii="Arial" w:hAnsi="Arial" w:cs="Arial"/>
          <w:b/>
          <w:bCs/>
          <w:sz w:val="20"/>
          <w:szCs w:val="20"/>
        </w:rPr>
        <w:t>adon</w:t>
      </w:r>
      <w:r w:rsidR="00425D5D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 kter</w:t>
      </w:r>
      <w:r w:rsidR="00425D5D">
        <w:rPr>
          <w:rFonts w:ascii="Arial" w:hAnsi="Arial" w:cs="Arial"/>
          <w:b/>
          <w:bCs/>
          <w:sz w:val="20"/>
          <w:szCs w:val="20"/>
        </w:rPr>
        <w:t>ý</w:t>
      </w:r>
      <w:r>
        <w:rPr>
          <w:rFonts w:ascii="Arial" w:hAnsi="Arial" w:cs="Arial"/>
          <w:b/>
          <w:bCs/>
          <w:sz w:val="20"/>
          <w:szCs w:val="20"/>
        </w:rPr>
        <w:t xml:space="preserve"> se před </w:t>
      </w:r>
      <w:r w:rsidRPr="00425D5D">
        <w:rPr>
          <w:rFonts w:ascii="Arial" w:hAnsi="Arial" w:cs="Arial"/>
          <w:b/>
          <w:bCs/>
          <w:sz w:val="20"/>
          <w:szCs w:val="20"/>
        </w:rPr>
        <w:t xml:space="preserve">šesti sty </w:t>
      </w:r>
      <w:r w:rsidR="00425D5D">
        <w:rPr>
          <w:rFonts w:ascii="Arial" w:hAnsi="Arial" w:cs="Arial"/>
          <w:b/>
          <w:bCs/>
          <w:sz w:val="20"/>
          <w:szCs w:val="20"/>
        </w:rPr>
        <w:t>lety stal</w:t>
      </w:r>
      <w:r>
        <w:rPr>
          <w:rFonts w:ascii="Arial" w:hAnsi="Arial" w:cs="Arial"/>
          <w:b/>
          <w:bCs/>
          <w:sz w:val="20"/>
          <w:szCs w:val="20"/>
        </w:rPr>
        <w:t xml:space="preserve"> patronkou a ochranitelkou zlatokorunského cisterciáckého kláštera. </w:t>
      </w:r>
      <w:r w:rsidR="00425D5D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braz </w:t>
      </w:r>
      <w:r w:rsidR="007145A5">
        <w:rPr>
          <w:rFonts w:ascii="Arial" w:hAnsi="Arial" w:cs="Arial"/>
          <w:b/>
          <w:bCs/>
          <w:sz w:val="20"/>
          <w:szCs w:val="20"/>
        </w:rPr>
        <w:t>nam</w:t>
      </w:r>
      <w:r w:rsidR="00852DC4">
        <w:rPr>
          <w:rFonts w:ascii="Arial" w:hAnsi="Arial" w:cs="Arial"/>
          <w:b/>
          <w:bCs/>
          <w:sz w:val="20"/>
          <w:szCs w:val="20"/>
        </w:rPr>
        <w:t>alovaný mezi lety 1410–</w:t>
      </w:r>
      <w:r w:rsidR="007145A5">
        <w:rPr>
          <w:rFonts w:ascii="Arial" w:hAnsi="Arial" w:cs="Arial"/>
          <w:b/>
          <w:bCs/>
          <w:sz w:val="20"/>
          <w:szCs w:val="20"/>
        </w:rPr>
        <w:t xml:space="preserve">1420 na zakázku pravděpodobně přímo pro klášter </w:t>
      </w:r>
      <w:r>
        <w:rPr>
          <w:rFonts w:ascii="Arial" w:hAnsi="Arial" w:cs="Arial"/>
          <w:b/>
          <w:bCs/>
          <w:sz w:val="20"/>
          <w:szCs w:val="20"/>
        </w:rPr>
        <w:t>bude</w:t>
      </w:r>
      <w:r w:rsidR="007145A5">
        <w:rPr>
          <w:rFonts w:ascii="Arial" w:hAnsi="Arial" w:cs="Arial"/>
          <w:b/>
          <w:bCs/>
          <w:sz w:val="20"/>
          <w:szCs w:val="20"/>
        </w:rPr>
        <w:t xml:space="preserve"> během slavnosti</w:t>
      </w:r>
      <w:r>
        <w:rPr>
          <w:rFonts w:ascii="Arial" w:hAnsi="Arial" w:cs="Arial"/>
          <w:b/>
          <w:bCs/>
          <w:sz w:val="20"/>
          <w:szCs w:val="20"/>
        </w:rPr>
        <w:t xml:space="preserve"> umístěn v nově obnovené a zrestaurované opatské kapli</w:t>
      </w:r>
      <w:r w:rsidR="007145A5">
        <w:rPr>
          <w:rFonts w:ascii="Arial" w:hAnsi="Arial" w:cs="Arial"/>
          <w:b/>
          <w:bCs/>
          <w:sz w:val="20"/>
          <w:szCs w:val="20"/>
        </w:rPr>
        <w:t>. Ve speciálním režimu zůstane přístupný návštěvníkům i věřícím.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0C3DE7">
        <w:rPr>
          <w:rFonts w:ascii="Arial" w:hAnsi="Arial" w:cs="Arial"/>
          <w:b/>
          <w:bCs/>
          <w:sz w:val="20"/>
          <w:szCs w:val="20"/>
        </w:rPr>
        <w:t>Součástí přiv</w:t>
      </w:r>
      <w:r w:rsidR="00C66E85">
        <w:rPr>
          <w:rFonts w:ascii="Arial" w:hAnsi="Arial" w:cs="Arial"/>
          <w:b/>
          <w:bCs/>
          <w:sz w:val="20"/>
          <w:szCs w:val="20"/>
        </w:rPr>
        <w:t>ítání bude bohoslužba, průvod i </w:t>
      </w:r>
      <w:r w:rsidR="000C3DE7">
        <w:rPr>
          <w:rFonts w:ascii="Arial" w:hAnsi="Arial" w:cs="Arial"/>
          <w:b/>
          <w:bCs/>
          <w:sz w:val="20"/>
          <w:szCs w:val="20"/>
        </w:rPr>
        <w:t>harfový koncert.</w:t>
      </w:r>
    </w:p>
    <w:p w:rsidR="00B17ADF" w:rsidRDefault="00B17ADF" w:rsidP="00572D6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351F7" w:rsidRDefault="00C93DCB" w:rsidP="00E351F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006BEA" w:rsidRPr="00006BEA">
        <w:rPr>
          <w:rFonts w:ascii="Arial" w:hAnsi="Arial" w:cs="Arial"/>
          <w:bCs/>
          <w:sz w:val="20"/>
          <w:szCs w:val="20"/>
        </w:rPr>
        <w:t>braz</w:t>
      </w:r>
      <w:r w:rsidR="00425D5D">
        <w:rPr>
          <w:rFonts w:ascii="Arial" w:hAnsi="Arial" w:cs="Arial"/>
          <w:bCs/>
          <w:sz w:val="20"/>
          <w:szCs w:val="20"/>
        </w:rPr>
        <w:t xml:space="preserve"> Z</w:t>
      </w:r>
      <w:r>
        <w:rPr>
          <w:rFonts w:ascii="Arial" w:hAnsi="Arial" w:cs="Arial"/>
          <w:bCs/>
          <w:sz w:val="20"/>
          <w:szCs w:val="20"/>
        </w:rPr>
        <w:t>latokorunské madony</w:t>
      </w:r>
      <w:r w:rsidR="00006BEA" w:rsidRPr="00006BEA">
        <w:rPr>
          <w:rFonts w:ascii="Arial" w:hAnsi="Arial" w:cs="Arial"/>
          <w:bCs/>
          <w:sz w:val="20"/>
          <w:szCs w:val="20"/>
        </w:rPr>
        <w:t xml:space="preserve"> byl</w:t>
      </w:r>
      <w:r w:rsidR="00006BEA">
        <w:rPr>
          <w:rFonts w:ascii="Arial" w:hAnsi="Arial" w:cs="Arial"/>
          <w:bCs/>
          <w:sz w:val="20"/>
          <w:szCs w:val="20"/>
        </w:rPr>
        <w:t xml:space="preserve"> počátkem 15. století</w:t>
      </w:r>
      <w:r w:rsidR="00006BEA" w:rsidRPr="00006BEA">
        <w:rPr>
          <w:rFonts w:ascii="Arial" w:hAnsi="Arial" w:cs="Arial"/>
          <w:bCs/>
          <w:sz w:val="20"/>
          <w:szCs w:val="20"/>
        </w:rPr>
        <w:t xml:space="preserve"> namalován zřejmě v některé z pražských dílen, ale není vyloučen</w:t>
      </w:r>
      <w:r w:rsidR="00425D5D">
        <w:rPr>
          <w:rFonts w:ascii="Arial" w:hAnsi="Arial" w:cs="Arial"/>
          <w:bCs/>
          <w:sz w:val="20"/>
          <w:szCs w:val="20"/>
        </w:rPr>
        <w:t xml:space="preserve">o ani to, že vznikl </w:t>
      </w:r>
      <w:r w:rsidR="00006BEA" w:rsidRPr="00006BEA">
        <w:rPr>
          <w:rFonts w:ascii="Arial" w:hAnsi="Arial" w:cs="Arial"/>
          <w:bCs/>
          <w:sz w:val="20"/>
          <w:szCs w:val="20"/>
        </w:rPr>
        <w:t xml:space="preserve">na jihu Čech. </w:t>
      </w:r>
      <w:r w:rsidR="00006BEA">
        <w:rPr>
          <w:rFonts w:ascii="Arial" w:hAnsi="Arial" w:cs="Arial"/>
          <w:bCs/>
          <w:sz w:val="20"/>
          <w:szCs w:val="20"/>
        </w:rPr>
        <w:t xml:space="preserve">„Je pravděpodobné, že </w:t>
      </w:r>
      <w:r w:rsidR="00B4756B">
        <w:rPr>
          <w:rFonts w:ascii="Arial" w:hAnsi="Arial" w:cs="Arial"/>
          <w:bCs/>
          <w:sz w:val="20"/>
          <w:szCs w:val="20"/>
        </w:rPr>
        <w:t xml:space="preserve">deska </w:t>
      </w:r>
      <w:r w:rsidR="00006BEA">
        <w:rPr>
          <w:rFonts w:ascii="Arial" w:hAnsi="Arial" w:cs="Arial"/>
          <w:bCs/>
          <w:sz w:val="20"/>
          <w:szCs w:val="20"/>
        </w:rPr>
        <w:t xml:space="preserve">byla </w:t>
      </w:r>
      <w:r w:rsidR="00006BEA" w:rsidRPr="00006BEA">
        <w:rPr>
          <w:rFonts w:ascii="Arial" w:hAnsi="Arial" w:cs="Arial"/>
          <w:bCs/>
          <w:sz w:val="20"/>
          <w:szCs w:val="20"/>
        </w:rPr>
        <w:t>pořízena přímo pro cisterciácký klášter, kde plnila funkci takzvané matky a ochránkyně konventu (lat</w:t>
      </w:r>
      <w:r w:rsidR="00006BEA">
        <w:rPr>
          <w:rFonts w:ascii="Arial" w:hAnsi="Arial" w:cs="Arial"/>
          <w:bCs/>
          <w:sz w:val="20"/>
          <w:szCs w:val="20"/>
        </w:rPr>
        <w:t>insky</w:t>
      </w:r>
      <w:r w:rsidR="00B4756B">
        <w:rPr>
          <w:rFonts w:ascii="Arial" w:hAnsi="Arial" w:cs="Arial"/>
          <w:bCs/>
          <w:sz w:val="20"/>
          <w:szCs w:val="20"/>
        </w:rPr>
        <w:t xml:space="preserve"> Mater domus),“ přibližuje původ obrazu Roman Lavička, odborník na restaurování a památkář, a dodává, že</w:t>
      </w:r>
      <w:r w:rsidR="00006BEA" w:rsidRPr="00006BEA">
        <w:rPr>
          <w:rFonts w:ascii="Arial" w:hAnsi="Arial" w:cs="Arial"/>
          <w:bCs/>
          <w:sz w:val="20"/>
          <w:szCs w:val="20"/>
        </w:rPr>
        <w:t xml:space="preserve"> </w:t>
      </w:r>
      <w:r w:rsidR="00B4756B">
        <w:rPr>
          <w:rFonts w:ascii="Arial" w:hAnsi="Arial" w:cs="Arial"/>
          <w:bCs/>
          <w:sz w:val="20"/>
          <w:szCs w:val="20"/>
        </w:rPr>
        <w:t>„Pannu Marii chovali c</w:t>
      </w:r>
      <w:r w:rsidR="00006BEA" w:rsidRPr="00006BEA">
        <w:rPr>
          <w:rFonts w:ascii="Arial" w:hAnsi="Arial" w:cs="Arial"/>
          <w:bCs/>
          <w:sz w:val="20"/>
          <w:szCs w:val="20"/>
        </w:rPr>
        <w:t xml:space="preserve">isterciáci ve velké úctě </w:t>
      </w:r>
      <w:r w:rsidR="00B4756B">
        <w:rPr>
          <w:rFonts w:ascii="Arial" w:hAnsi="Arial" w:cs="Arial"/>
          <w:bCs/>
          <w:sz w:val="20"/>
          <w:szCs w:val="20"/>
        </w:rPr>
        <w:t>jakožto svou</w:t>
      </w:r>
      <w:r w:rsidR="00006BEA" w:rsidRPr="00006BEA">
        <w:rPr>
          <w:rFonts w:ascii="Arial" w:hAnsi="Arial" w:cs="Arial"/>
          <w:bCs/>
          <w:sz w:val="20"/>
          <w:szCs w:val="20"/>
        </w:rPr>
        <w:t xml:space="preserve"> hlavní patronku</w:t>
      </w:r>
      <w:r w:rsidR="00B4756B">
        <w:rPr>
          <w:rFonts w:ascii="Arial" w:hAnsi="Arial" w:cs="Arial"/>
          <w:bCs/>
          <w:sz w:val="20"/>
          <w:szCs w:val="20"/>
        </w:rPr>
        <w:t>.“</w:t>
      </w:r>
      <w:r w:rsidR="00425D5D">
        <w:rPr>
          <w:rFonts w:ascii="Arial" w:hAnsi="Arial" w:cs="Arial"/>
          <w:bCs/>
          <w:sz w:val="20"/>
          <w:szCs w:val="20"/>
        </w:rPr>
        <w:t xml:space="preserve"> Po zrušení kláštera se Z</w:t>
      </w:r>
      <w:r w:rsidR="00006BEA" w:rsidRPr="00006BEA">
        <w:rPr>
          <w:rFonts w:ascii="Arial" w:hAnsi="Arial" w:cs="Arial"/>
          <w:bCs/>
          <w:sz w:val="20"/>
          <w:szCs w:val="20"/>
        </w:rPr>
        <w:t>latokorunská madona stala patronkou nově zřízeného farního kostela Nanebevzetí Panny Marie, kde byla součástí hlavního oltáře až do roku 1938</w:t>
      </w:r>
      <w:r w:rsidR="00E351F7">
        <w:rPr>
          <w:rFonts w:ascii="Arial" w:hAnsi="Arial" w:cs="Arial"/>
          <w:bCs/>
          <w:sz w:val="20"/>
          <w:szCs w:val="20"/>
        </w:rPr>
        <w:t>.</w:t>
      </w:r>
    </w:p>
    <w:p w:rsidR="00F045E9" w:rsidRDefault="00E351F7" w:rsidP="00E351F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E351F7">
        <w:rPr>
          <w:rFonts w:ascii="Arial" w:hAnsi="Arial" w:cs="Arial"/>
          <w:bCs/>
          <w:sz w:val="20"/>
          <w:szCs w:val="20"/>
        </w:rPr>
        <w:t xml:space="preserve">Z obav před nebezpečím rozpínající se hitlerovské </w:t>
      </w:r>
      <w:r w:rsidR="00B4709F">
        <w:rPr>
          <w:rFonts w:ascii="Arial" w:hAnsi="Arial" w:cs="Arial"/>
          <w:bCs/>
          <w:sz w:val="20"/>
          <w:szCs w:val="20"/>
        </w:rPr>
        <w:t>třetí</w:t>
      </w:r>
      <w:r w:rsidRPr="00E351F7">
        <w:rPr>
          <w:rFonts w:ascii="Arial" w:hAnsi="Arial" w:cs="Arial"/>
          <w:bCs/>
          <w:sz w:val="20"/>
          <w:szCs w:val="20"/>
        </w:rPr>
        <w:t xml:space="preserve"> </w:t>
      </w:r>
      <w:r w:rsidR="00B4709F">
        <w:rPr>
          <w:rFonts w:ascii="Arial" w:hAnsi="Arial" w:cs="Arial"/>
          <w:bCs/>
          <w:sz w:val="20"/>
          <w:szCs w:val="20"/>
        </w:rPr>
        <w:t>říše byl obraz 17. dubna 1938 pře</w:t>
      </w:r>
      <w:r w:rsidRPr="00E351F7">
        <w:rPr>
          <w:rFonts w:ascii="Arial" w:hAnsi="Arial" w:cs="Arial"/>
          <w:bCs/>
          <w:sz w:val="20"/>
          <w:szCs w:val="20"/>
        </w:rPr>
        <w:t xml:space="preserve">vezen do Prahy. V průběhu let totalitního režimu byl vystaven jako součást expozic starého umění Národní galerie, kde se mu dostalo odpovídajících podmínek pro uchování i náležité odborné péče. </w:t>
      </w:r>
      <w:r>
        <w:rPr>
          <w:rFonts w:ascii="Arial" w:hAnsi="Arial" w:cs="Arial"/>
          <w:bCs/>
          <w:sz w:val="20"/>
          <w:szCs w:val="20"/>
        </w:rPr>
        <w:t>„</w:t>
      </w:r>
      <w:r w:rsidRPr="00E351F7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 </w:t>
      </w:r>
      <w:r w:rsidRPr="00E351F7">
        <w:rPr>
          <w:rFonts w:ascii="Arial" w:hAnsi="Arial" w:cs="Arial"/>
          <w:bCs/>
          <w:sz w:val="20"/>
          <w:szCs w:val="20"/>
        </w:rPr>
        <w:t>devadesátých letech byl obraz navrácen církvi, ale jeho návrat do Zlaté Koruny se odkládal.</w:t>
      </w:r>
      <w:r w:rsidR="00BA4B6F">
        <w:rPr>
          <w:rFonts w:ascii="Arial" w:hAnsi="Arial" w:cs="Arial"/>
          <w:bCs/>
          <w:sz w:val="20"/>
          <w:szCs w:val="20"/>
        </w:rPr>
        <w:t xml:space="preserve"> V té době byl zapůjčen do kláštera ve Vyšším Brodě.</w:t>
      </w:r>
      <w:r w:rsidRPr="00E351F7">
        <w:rPr>
          <w:rFonts w:ascii="Arial" w:hAnsi="Arial" w:cs="Arial"/>
          <w:bCs/>
          <w:sz w:val="20"/>
          <w:szCs w:val="20"/>
        </w:rPr>
        <w:t xml:space="preserve"> Po dlouhých jednáních a za zásadního přispění zesnulého biskupa Mons. </w:t>
      </w:r>
      <w:r w:rsidR="00F045E9">
        <w:rPr>
          <w:rFonts w:ascii="Arial" w:hAnsi="Arial" w:cs="Arial"/>
          <w:bCs/>
          <w:sz w:val="20"/>
          <w:szCs w:val="20"/>
        </w:rPr>
        <w:t>Jiřího Paďoura se podařilo dospět</w:t>
      </w:r>
      <w:r w:rsidRPr="00E351F7">
        <w:rPr>
          <w:rFonts w:ascii="Arial" w:hAnsi="Arial" w:cs="Arial"/>
          <w:bCs/>
          <w:sz w:val="20"/>
          <w:szCs w:val="20"/>
        </w:rPr>
        <w:t xml:space="preserve"> k doho</w:t>
      </w:r>
      <w:r w:rsidR="00C93DCB">
        <w:rPr>
          <w:rFonts w:ascii="Arial" w:hAnsi="Arial" w:cs="Arial"/>
          <w:bCs/>
          <w:sz w:val="20"/>
          <w:szCs w:val="20"/>
        </w:rPr>
        <w:t xml:space="preserve">dě, na jejímž základě </w:t>
      </w:r>
      <w:r w:rsidR="00C93DCB" w:rsidRPr="004725B3">
        <w:rPr>
          <w:rFonts w:ascii="Arial" w:hAnsi="Arial" w:cs="Arial"/>
          <w:b/>
          <w:bCs/>
          <w:sz w:val="20"/>
          <w:szCs w:val="20"/>
        </w:rPr>
        <w:t xml:space="preserve">se obraz </w:t>
      </w:r>
      <w:r w:rsidRPr="004725B3">
        <w:rPr>
          <w:rFonts w:ascii="Arial" w:hAnsi="Arial" w:cs="Arial"/>
          <w:b/>
          <w:bCs/>
          <w:sz w:val="20"/>
          <w:szCs w:val="20"/>
        </w:rPr>
        <w:t>do Zlaté Koruny</w:t>
      </w:r>
      <w:r w:rsidR="00F045E9">
        <w:rPr>
          <w:rFonts w:ascii="Arial" w:hAnsi="Arial" w:cs="Arial"/>
          <w:bCs/>
          <w:sz w:val="20"/>
          <w:szCs w:val="20"/>
        </w:rPr>
        <w:t xml:space="preserve"> – konkrétně </w:t>
      </w:r>
      <w:r w:rsidR="00F045E9" w:rsidRPr="004725B3">
        <w:rPr>
          <w:rFonts w:ascii="Arial" w:hAnsi="Arial" w:cs="Arial"/>
          <w:b/>
          <w:bCs/>
          <w:sz w:val="20"/>
          <w:szCs w:val="20"/>
        </w:rPr>
        <w:t>do obnovené a restaurované opatské kaple</w:t>
      </w:r>
      <w:r w:rsidR="00F045E9">
        <w:rPr>
          <w:rFonts w:ascii="Arial" w:hAnsi="Arial" w:cs="Arial"/>
          <w:bCs/>
          <w:sz w:val="20"/>
          <w:szCs w:val="20"/>
        </w:rPr>
        <w:t xml:space="preserve"> – </w:t>
      </w:r>
      <w:r w:rsidR="00F045E9" w:rsidRPr="004725B3">
        <w:rPr>
          <w:rFonts w:ascii="Arial" w:hAnsi="Arial" w:cs="Arial"/>
          <w:b/>
          <w:bCs/>
          <w:sz w:val="20"/>
          <w:szCs w:val="20"/>
        </w:rPr>
        <w:t>v neděli 17. dubna vrátí</w:t>
      </w:r>
      <w:r>
        <w:rPr>
          <w:rFonts w:ascii="Arial" w:hAnsi="Arial" w:cs="Arial"/>
          <w:bCs/>
          <w:sz w:val="20"/>
          <w:szCs w:val="20"/>
        </w:rPr>
        <w:t>,“ popisuje novodobou historii obrazu kastelánka Lenka Tondlová</w:t>
      </w:r>
      <w:r w:rsidRPr="00E351F7">
        <w:rPr>
          <w:rFonts w:ascii="Arial" w:hAnsi="Arial" w:cs="Arial"/>
          <w:bCs/>
          <w:sz w:val="20"/>
          <w:szCs w:val="20"/>
        </w:rPr>
        <w:t xml:space="preserve">. </w:t>
      </w:r>
      <w:r w:rsidR="00F045E9">
        <w:rPr>
          <w:rFonts w:ascii="Arial" w:hAnsi="Arial" w:cs="Arial"/>
          <w:bCs/>
          <w:sz w:val="20"/>
          <w:szCs w:val="20"/>
        </w:rPr>
        <w:t>Na slavnostní bohoslužbu a průvod naváže koncert harfenistky Kataríny Ševčíkové.</w:t>
      </w:r>
    </w:p>
    <w:p w:rsidR="004C03B5" w:rsidRDefault="004C03B5" w:rsidP="00E351F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D72AAC">
        <w:rPr>
          <w:rFonts w:ascii="Arial" w:hAnsi="Arial" w:cs="Arial"/>
          <w:b/>
          <w:bCs/>
          <w:sz w:val="20"/>
          <w:szCs w:val="20"/>
        </w:rPr>
        <w:t>Obraz bude pro veřejnost přístupný denně v rámci komentované prohlídky v předem stanovené časy</w:t>
      </w:r>
      <w:r>
        <w:rPr>
          <w:rFonts w:ascii="Arial" w:hAnsi="Arial" w:cs="Arial"/>
          <w:bCs/>
          <w:sz w:val="20"/>
          <w:szCs w:val="20"/>
        </w:rPr>
        <w:t>, zpravidla čtvrt hod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>iny před zahájením prohlídky na hlavní prohlídkové trase.</w:t>
      </w:r>
      <w:r w:rsidR="004725B3">
        <w:rPr>
          <w:rFonts w:ascii="Arial" w:hAnsi="Arial" w:cs="Arial"/>
          <w:bCs/>
          <w:sz w:val="20"/>
          <w:szCs w:val="20"/>
        </w:rPr>
        <w:t xml:space="preserve"> Každou neděli od dubna do října bude v době od 8 do 9 hodin kaple volně přístupná věřícím k rozjímání a modlitbě před zahájením pravidelné bohoslužby ve farním kostele.</w:t>
      </w:r>
    </w:p>
    <w:p w:rsidR="00E351F7" w:rsidRDefault="00BA4B6F" w:rsidP="00E351F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Veřejnost mohla</w:t>
      </w:r>
      <w:r w:rsidR="00C93DCB">
        <w:rPr>
          <w:rFonts w:ascii="Arial" w:hAnsi="Arial" w:cs="Arial"/>
          <w:bCs/>
          <w:sz w:val="20"/>
          <w:szCs w:val="20"/>
        </w:rPr>
        <w:t xml:space="preserve"> obraz</w:t>
      </w:r>
      <w:r w:rsidR="000C3DE7">
        <w:rPr>
          <w:rFonts w:ascii="Arial" w:hAnsi="Arial" w:cs="Arial"/>
          <w:bCs/>
          <w:sz w:val="20"/>
          <w:szCs w:val="20"/>
        </w:rPr>
        <w:t xml:space="preserve"> už dvakrát v novodobé historii</w:t>
      </w:r>
      <w:r>
        <w:rPr>
          <w:rFonts w:ascii="Arial" w:hAnsi="Arial" w:cs="Arial"/>
          <w:bCs/>
          <w:sz w:val="20"/>
          <w:szCs w:val="20"/>
        </w:rPr>
        <w:t xml:space="preserve"> obdivovat </w:t>
      </w:r>
      <w:r w:rsidR="000C3DE7">
        <w:rPr>
          <w:rFonts w:ascii="Arial" w:hAnsi="Arial" w:cs="Arial"/>
          <w:bCs/>
          <w:sz w:val="20"/>
          <w:szCs w:val="20"/>
        </w:rPr>
        <w:t xml:space="preserve">– poprvé </w:t>
      </w:r>
      <w:r>
        <w:rPr>
          <w:rFonts w:ascii="Arial" w:hAnsi="Arial" w:cs="Arial"/>
          <w:bCs/>
          <w:sz w:val="20"/>
          <w:szCs w:val="20"/>
        </w:rPr>
        <w:t>v roce 2011, kdy byl instalován na výstavě Rožmberkové – Rod českých velmožů a jeho cesta dějinami</w:t>
      </w:r>
      <w:r w:rsidR="000C3DE7">
        <w:rPr>
          <w:rFonts w:ascii="Arial" w:hAnsi="Arial" w:cs="Arial"/>
          <w:bCs/>
          <w:sz w:val="20"/>
          <w:szCs w:val="20"/>
        </w:rPr>
        <w:t xml:space="preserve"> a podruhé v rámci Zemské výstavy v roce 2013 přímo ve vyšebrodském klášteře.</w:t>
      </w:r>
    </w:p>
    <w:p w:rsidR="000C3DE7" w:rsidRPr="000C3DE7" w:rsidRDefault="00C93DCB" w:rsidP="000C3DE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Více než šest set let starý d</w:t>
      </w:r>
      <w:r w:rsidR="000C3DE7" w:rsidRPr="000C3DE7">
        <w:rPr>
          <w:rFonts w:ascii="Arial" w:hAnsi="Arial" w:cs="Arial"/>
          <w:bCs/>
          <w:sz w:val="20"/>
          <w:szCs w:val="20"/>
        </w:rPr>
        <w:t>eskový obraz ze Zlaté Koruny patří k nejstarším zobrazením nekorunované Pan</w:t>
      </w:r>
      <w:r>
        <w:rPr>
          <w:rFonts w:ascii="Arial" w:hAnsi="Arial" w:cs="Arial"/>
          <w:bCs/>
          <w:sz w:val="20"/>
          <w:szCs w:val="20"/>
        </w:rPr>
        <w:t>ny Marie s</w:t>
      </w:r>
      <w:r w:rsidR="00425D5D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Ježíškem</w:t>
      </w:r>
      <w:r w:rsidR="00425D5D">
        <w:rPr>
          <w:rFonts w:ascii="Arial" w:hAnsi="Arial" w:cs="Arial"/>
          <w:bCs/>
          <w:sz w:val="20"/>
          <w:szCs w:val="20"/>
        </w:rPr>
        <w:t xml:space="preserve"> </w:t>
      </w:r>
      <w:r w:rsidR="00425D5D" w:rsidRPr="00425D5D">
        <w:rPr>
          <w:rFonts w:ascii="Arial" w:hAnsi="Arial" w:cs="Arial"/>
          <w:bCs/>
          <w:sz w:val="20"/>
          <w:szCs w:val="20"/>
        </w:rPr>
        <w:t>(</w:t>
      </w:r>
      <w:r w:rsidR="00425D5D" w:rsidRPr="00425D5D">
        <w:rPr>
          <w:rFonts w:ascii="Arial" w:hAnsi="Arial" w:cs="Arial"/>
          <w:bCs/>
          <w:i/>
          <w:sz w:val="20"/>
          <w:szCs w:val="20"/>
        </w:rPr>
        <w:t>tzv. Beata</w:t>
      </w:r>
      <w:r w:rsidR="00425D5D" w:rsidRPr="00425D5D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. „Dlouho byl pokládán</w:t>
      </w:r>
      <w:r w:rsidR="000C3DE7" w:rsidRPr="000C3DE7">
        <w:rPr>
          <w:rFonts w:ascii="Arial" w:hAnsi="Arial" w:cs="Arial"/>
          <w:bCs/>
          <w:sz w:val="20"/>
          <w:szCs w:val="20"/>
        </w:rPr>
        <w:t xml:space="preserve"> za</w:t>
      </w:r>
      <w:r>
        <w:rPr>
          <w:rFonts w:ascii="Arial" w:hAnsi="Arial" w:cs="Arial"/>
          <w:bCs/>
          <w:sz w:val="20"/>
          <w:szCs w:val="20"/>
        </w:rPr>
        <w:t xml:space="preserve"> nejstarší příklad takových zobrazení</w:t>
      </w:r>
      <w:r w:rsidR="000C3DE7" w:rsidRPr="000C3DE7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a proto byly kompozičně</w:t>
      </w:r>
      <w:r w:rsidR="000C3DE7" w:rsidRPr="000C3DE7">
        <w:rPr>
          <w:rFonts w:ascii="Arial" w:hAnsi="Arial" w:cs="Arial"/>
          <w:bCs/>
          <w:sz w:val="20"/>
          <w:szCs w:val="20"/>
        </w:rPr>
        <w:t xml:space="preserve"> obdobné malby po desetiletí ozna</w:t>
      </w:r>
      <w:r w:rsidR="00C66E85">
        <w:rPr>
          <w:rFonts w:ascii="Arial" w:hAnsi="Arial" w:cs="Arial"/>
          <w:bCs/>
          <w:sz w:val="20"/>
          <w:szCs w:val="20"/>
        </w:rPr>
        <w:t>čovány jako zlatokorunský typ a </w:t>
      </w:r>
      <w:r w:rsidR="000C3DE7" w:rsidRPr="000C3DE7">
        <w:rPr>
          <w:rFonts w:ascii="Arial" w:hAnsi="Arial" w:cs="Arial"/>
          <w:bCs/>
          <w:sz w:val="20"/>
          <w:szCs w:val="20"/>
        </w:rPr>
        <w:t xml:space="preserve">považovány za jeho repliky. Dnes je však tento druh obrazu nazýván jako </w:t>
      </w:r>
      <w:r w:rsidR="000C3DE7" w:rsidRPr="0090632D">
        <w:rPr>
          <w:rFonts w:ascii="Arial" w:hAnsi="Arial" w:cs="Arial"/>
          <w:bCs/>
          <w:i/>
          <w:sz w:val="20"/>
          <w:szCs w:val="20"/>
        </w:rPr>
        <w:t>svatovítský</w:t>
      </w:r>
      <w:r w:rsidR="000C3DE7" w:rsidRPr="000C3DE7">
        <w:rPr>
          <w:rFonts w:ascii="Arial" w:hAnsi="Arial" w:cs="Arial"/>
          <w:bCs/>
          <w:sz w:val="20"/>
          <w:szCs w:val="20"/>
        </w:rPr>
        <w:t>, podle madony namalované kolem roku 1400</w:t>
      </w:r>
      <w:r>
        <w:rPr>
          <w:rFonts w:ascii="Arial" w:hAnsi="Arial" w:cs="Arial"/>
          <w:bCs/>
          <w:sz w:val="20"/>
          <w:szCs w:val="20"/>
        </w:rPr>
        <w:t xml:space="preserve"> pro katedrálu sv. Víta v Praze,“ vysvětluje</w:t>
      </w:r>
      <w:r w:rsidR="0090632D">
        <w:rPr>
          <w:rFonts w:ascii="Arial" w:hAnsi="Arial" w:cs="Arial"/>
          <w:bCs/>
          <w:sz w:val="20"/>
          <w:szCs w:val="20"/>
        </w:rPr>
        <w:t xml:space="preserve"> typologii mariánských obrazů Roman Lavička.</w:t>
      </w:r>
      <w:r w:rsidR="000C3DE7" w:rsidRPr="000C3DE7">
        <w:rPr>
          <w:rFonts w:ascii="Arial" w:hAnsi="Arial" w:cs="Arial"/>
          <w:bCs/>
          <w:sz w:val="20"/>
          <w:szCs w:val="20"/>
        </w:rPr>
        <w:t xml:space="preserve"> Druhý</w:t>
      </w:r>
      <w:r w:rsidR="0090632D">
        <w:rPr>
          <w:rFonts w:ascii="Arial" w:hAnsi="Arial" w:cs="Arial"/>
          <w:bCs/>
          <w:sz w:val="20"/>
          <w:szCs w:val="20"/>
        </w:rPr>
        <w:t>m</w:t>
      </w:r>
      <w:r w:rsidR="000C3DE7" w:rsidRPr="000C3DE7">
        <w:rPr>
          <w:rFonts w:ascii="Arial" w:hAnsi="Arial" w:cs="Arial"/>
          <w:bCs/>
          <w:sz w:val="20"/>
          <w:szCs w:val="20"/>
        </w:rPr>
        <w:t xml:space="preserve"> typ</w:t>
      </w:r>
      <w:r w:rsidR="0090632D">
        <w:rPr>
          <w:rFonts w:ascii="Arial" w:hAnsi="Arial" w:cs="Arial"/>
          <w:bCs/>
          <w:sz w:val="20"/>
          <w:szCs w:val="20"/>
        </w:rPr>
        <w:t>em</w:t>
      </w:r>
      <w:r w:rsidR="000C3DE7" w:rsidRPr="000C3DE7">
        <w:rPr>
          <w:rFonts w:ascii="Arial" w:hAnsi="Arial" w:cs="Arial"/>
          <w:bCs/>
          <w:sz w:val="20"/>
          <w:szCs w:val="20"/>
        </w:rPr>
        <w:t xml:space="preserve"> obrazu,</w:t>
      </w:r>
      <w:r w:rsidR="0090632D">
        <w:rPr>
          <w:rFonts w:ascii="Arial" w:hAnsi="Arial" w:cs="Arial"/>
          <w:bCs/>
          <w:sz w:val="20"/>
          <w:szCs w:val="20"/>
        </w:rPr>
        <w:t xml:space="preserve"> který na konci 14. století v Čechách často vznikal,</w:t>
      </w:r>
      <w:r w:rsidR="000C3DE7" w:rsidRPr="000C3DE7">
        <w:rPr>
          <w:rFonts w:ascii="Arial" w:hAnsi="Arial" w:cs="Arial"/>
          <w:bCs/>
          <w:sz w:val="20"/>
          <w:szCs w:val="20"/>
        </w:rPr>
        <w:t xml:space="preserve"> </w:t>
      </w:r>
      <w:r w:rsidR="0090632D">
        <w:rPr>
          <w:rFonts w:ascii="Arial" w:hAnsi="Arial" w:cs="Arial"/>
          <w:bCs/>
          <w:sz w:val="20"/>
          <w:szCs w:val="20"/>
        </w:rPr>
        <w:t xml:space="preserve">byla </w:t>
      </w:r>
      <w:r w:rsidR="000C3DE7" w:rsidRPr="0090632D">
        <w:rPr>
          <w:rFonts w:ascii="Arial" w:hAnsi="Arial" w:cs="Arial"/>
          <w:bCs/>
          <w:i/>
          <w:sz w:val="20"/>
          <w:szCs w:val="20"/>
        </w:rPr>
        <w:t>korunovaná Regina</w:t>
      </w:r>
      <w:r w:rsidR="000C3DE7" w:rsidRPr="000C3DE7">
        <w:rPr>
          <w:rFonts w:ascii="Arial" w:hAnsi="Arial" w:cs="Arial"/>
          <w:bCs/>
          <w:sz w:val="20"/>
          <w:szCs w:val="20"/>
        </w:rPr>
        <w:t xml:space="preserve">, </w:t>
      </w:r>
      <w:r w:rsidR="0090632D">
        <w:rPr>
          <w:rFonts w:ascii="Arial" w:hAnsi="Arial" w:cs="Arial"/>
          <w:bCs/>
          <w:sz w:val="20"/>
          <w:szCs w:val="20"/>
        </w:rPr>
        <w:t>tedy</w:t>
      </w:r>
      <w:r w:rsidR="000C3DE7" w:rsidRPr="000C3DE7">
        <w:rPr>
          <w:rFonts w:ascii="Arial" w:hAnsi="Arial" w:cs="Arial"/>
          <w:bCs/>
          <w:sz w:val="20"/>
          <w:szCs w:val="20"/>
        </w:rPr>
        <w:t xml:space="preserve"> roudnický typ Panny Marie s Ježíškem.</w:t>
      </w:r>
    </w:p>
    <w:p w:rsidR="000C3DE7" w:rsidRPr="000C3DE7" w:rsidRDefault="000C3DE7" w:rsidP="000C3DE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C3DE7">
        <w:rPr>
          <w:rFonts w:ascii="Arial" w:hAnsi="Arial" w:cs="Arial"/>
          <w:bCs/>
          <w:sz w:val="20"/>
          <w:szCs w:val="20"/>
        </w:rPr>
        <w:t>Restaurování zlatokorunského obrazu ukázalo, že na desce z borových prken, potažené lněným plátnem a křídovou vrstvou</w:t>
      </w:r>
      <w:r w:rsidR="004725B3">
        <w:rPr>
          <w:rFonts w:ascii="Arial" w:hAnsi="Arial" w:cs="Arial"/>
          <w:bCs/>
          <w:sz w:val="20"/>
          <w:szCs w:val="20"/>
        </w:rPr>
        <w:t>,</w:t>
      </w:r>
      <w:r w:rsidRPr="000C3DE7">
        <w:rPr>
          <w:rFonts w:ascii="Arial" w:hAnsi="Arial" w:cs="Arial"/>
          <w:bCs/>
          <w:sz w:val="20"/>
          <w:szCs w:val="20"/>
        </w:rPr>
        <w:t xml:space="preserve"> byla mezi lety 1410–1420 namalována temperovými barvami s použitím ultramarínu, nákladného modrého barviva, Panna Mari</w:t>
      </w:r>
      <w:r w:rsidR="004725B3">
        <w:rPr>
          <w:rFonts w:ascii="Arial" w:hAnsi="Arial" w:cs="Arial"/>
          <w:bCs/>
          <w:sz w:val="20"/>
          <w:szCs w:val="20"/>
        </w:rPr>
        <w:t>a</w:t>
      </w:r>
      <w:r w:rsidRPr="000C3DE7">
        <w:rPr>
          <w:rFonts w:ascii="Arial" w:hAnsi="Arial" w:cs="Arial"/>
          <w:bCs/>
          <w:sz w:val="20"/>
          <w:szCs w:val="20"/>
        </w:rPr>
        <w:t xml:space="preserve"> s Ježíškem v náručí. Zlacené pozadí obrazu doplnily ryté a puncované svatozáře. Spasitelovu hlavu obklopil křížový nimbus a Bohorodička má svatozář složenou z radiálně kladených paprsků. Volnou plochu zlatého pozadí vyplnily ryté rozviliny. Marie je oděná v modrý, na rubu červený plášť</w:t>
      </w:r>
      <w:r w:rsidR="004725B3">
        <w:rPr>
          <w:rFonts w:ascii="Arial" w:hAnsi="Arial" w:cs="Arial"/>
          <w:bCs/>
          <w:sz w:val="20"/>
          <w:szCs w:val="20"/>
        </w:rPr>
        <w:t>,</w:t>
      </w:r>
      <w:r w:rsidRPr="000C3DE7">
        <w:rPr>
          <w:rFonts w:ascii="Arial" w:hAnsi="Arial" w:cs="Arial"/>
          <w:bCs/>
          <w:sz w:val="20"/>
          <w:szCs w:val="20"/>
        </w:rPr>
        <w:t xml:space="preserve"> hledí poněkud neurčitě před sebe a nahého Ježíška natáčí k divákovi. Malíř tak nezobrazil malé hravé dítě, nýbrž budoucího Spasitele, který na diváka hledí upřeným pohledem. Natočení Ježíše lze</w:t>
      </w:r>
      <w:r w:rsidR="004725B3">
        <w:rPr>
          <w:rFonts w:ascii="Arial" w:hAnsi="Arial" w:cs="Arial"/>
          <w:bCs/>
          <w:sz w:val="20"/>
          <w:szCs w:val="20"/>
        </w:rPr>
        <w:t xml:space="preserve"> chápat jako symbolický výstav N</w:t>
      </w:r>
      <w:r w:rsidRPr="000C3DE7">
        <w:rPr>
          <w:rFonts w:ascii="Arial" w:hAnsi="Arial" w:cs="Arial"/>
          <w:bCs/>
          <w:sz w:val="20"/>
          <w:szCs w:val="20"/>
        </w:rPr>
        <w:t>ejsvětější</w:t>
      </w:r>
      <w:r w:rsidR="00C66E85">
        <w:rPr>
          <w:rFonts w:ascii="Arial" w:hAnsi="Arial" w:cs="Arial"/>
          <w:bCs/>
          <w:sz w:val="20"/>
          <w:szCs w:val="20"/>
        </w:rPr>
        <w:t xml:space="preserve"> svátosti oltářní, která je pro </w:t>
      </w:r>
      <w:r w:rsidRPr="000C3DE7">
        <w:rPr>
          <w:rFonts w:ascii="Arial" w:hAnsi="Arial" w:cs="Arial"/>
          <w:bCs/>
          <w:sz w:val="20"/>
          <w:szCs w:val="20"/>
        </w:rPr>
        <w:t>křesťana cestou a prostředkem ke komunikaci s Bohem.</w:t>
      </w:r>
    </w:p>
    <w:p w:rsidR="000C3DE7" w:rsidRDefault="000C3DE7" w:rsidP="000C3DE7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C3DE7">
        <w:rPr>
          <w:rFonts w:ascii="Arial" w:hAnsi="Arial" w:cs="Arial"/>
          <w:bCs/>
          <w:sz w:val="20"/>
          <w:szCs w:val="20"/>
        </w:rPr>
        <w:lastRenderedPageBreak/>
        <w:t>Malovaná deska mohla mít původně ještě rám zdobený malovanými postavami světců, proroků, andělů a citátů z Písma. Druhou stranu obrazu pak snad, jako v případě řady mariánských ikon, doplňovala iluzivní malba kamene, ob</w:t>
      </w:r>
      <w:r w:rsidR="004725B3">
        <w:rPr>
          <w:rFonts w:ascii="Arial" w:hAnsi="Arial" w:cs="Arial"/>
          <w:bCs/>
          <w:sz w:val="20"/>
          <w:szCs w:val="20"/>
        </w:rPr>
        <w:t>čas navíc opatřená křížem nebo v</w:t>
      </w:r>
      <w:r w:rsidRPr="000C3DE7">
        <w:rPr>
          <w:rFonts w:ascii="Arial" w:hAnsi="Arial" w:cs="Arial"/>
          <w:bCs/>
          <w:sz w:val="20"/>
          <w:szCs w:val="20"/>
        </w:rPr>
        <w:t>eraikonem.</w:t>
      </w:r>
    </w:p>
    <w:p w:rsidR="00E351F7" w:rsidRDefault="00E351F7" w:rsidP="00572D6B">
      <w:pPr>
        <w:jc w:val="both"/>
        <w:rPr>
          <w:rFonts w:ascii="Arial" w:hAnsi="Arial" w:cs="Arial"/>
          <w:bCs/>
          <w:sz w:val="20"/>
          <w:szCs w:val="20"/>
        </w:rPr>
      </w:pPr>
    </w:p>
    <w:p w:rsidR="00E351F7" w:rsidRDefault="00E351F7" w:rsidP="00572D6B">
      <w:pPr>
        <w:jc w:val="both"/>
        <w:rPr>
          <w:rFonts w:ascii="Arial" w:hAnsi="Arial" w:cs="Arial"/>
          <w:bCs/>
          <w:sz w:val="20"/>
          <w:szCs w:val="20"/>
        </w:rPr>
      </w:pPr>
    </w:p>
    <w:p w:rsidR="00572D6B" w:rsidRPr="002C3BBA" w:rsidRDefault="00E2433B" w:rsidP="00572D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iCs/>
          <w:sz w:val="18"/>
          <w:szCs w:val="20"/>
        </w:rPr>
        <w:t>Další informace</w:t>
      </w:r>
      <w:r w:rsidR="00572D6B" w:rsidRPr="00371810">
        <w:rPr>
          <w:rFonts w:ascii="Arial" w:hAnsi="Arial" w:cs="Arial"/>
          <w:iCs/>
          <w:sz w:val="18"/>
          <w:szCs w:val="20"/>
        </w:rPr>
        <w:t xml:space="preserve"> naleznete na webových stránkách</w:t>
      </w:r>
      <w:r>
        <w:rPr>
          <w:rFonts w:ascii="Arial" w:hAnsi="Arial" w:cs="Arial"/>
          <w:iCs/>
          <w:sz w:val="18"/>
          <w:szCs w:val="20"/>
        </w:rPr>
        <w:t xml:space="preserve"> </w:t>
      </w:r>
      <w:hyperlink r:id="rId6" w:history="1">
        <w:r w:rsidRPr="00EB75FD">
          <w:rPr>
            <w:rStyle w:val="Hypertextovodkaz"/>
            <w:rFonts w:ascii="Arial" w:hAnsi="Arial" w:cs="Arial"/>
            <w:iCs/>
            <w:sz w:val="18"/>
            <w:szCs w:val="20"/>
          </w:rPr>
          <w:t>www.klaster-zlatakoruna.eu</w:t>
        </w:r>
      </w:hyperlink>
      <w:r>
        <w:rPr>
          <w:rFonts w:ascii="Arial" w:hAnsi="Arial" w:cs="Arial"/>
          <w:iCs/>
          <w:sz w:val="18"/>
          <w:szCs w:val="20"/>
        </w:rPr>
        <w:t xml:space="preserve"> nebo</w:t>
      </w:r>
      <w:r w:rsidR="00572D6B"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7" w:history="1">
        <w:r w:rsidRPr="00E2433B">
          <w:rPr>
            <w:rStyle w:val="Hypertextovodkaz"/>
            <w:rFonts w:ascii="Arial" w:eastAsia="Calibri" w:hAnsi="Arial" w:cs="Arial"/>
            <w:bCs/>
            <w:iCs/>
            <w:sz w:val="18"/>
            <w:szCs w:val="18"/>
          </w:rPr>
          <w:t>www.npu.cz</w:t>
        </w:r>
      </w:hyperlink>
      <w:r>
        <w:rPr>
          <w:rFonts w:ascii="Arial" w:eastAsia="Calibri" w:hAnsi="Arial" w:cs="Arial"/>
          <w:b/>
          <w:bCs/>
          <w:iCs/>
          <w:sz w:val="18"/>
          <w:szCs w:val="18"/>
        </w:rPr>
        <w:t xml:space="preserve">. </w:t>
      </w:r>
    </w:p>
    <w:p w:rsidR="00572D6B" w:rsidRPr="00371810" w:rsidRDefault="00572D6B" w:rsidP="00572D6B">
      <w:pPr>
        <w:pStyle w:val="Zkladntext3"/>
        <w:spacing w:line="240" w:lineRule="auto"/>
        <w:jc w:val="both"/>
        <w:rPr>
          <w:bCs/>
          <w:iCs/>
          <w:sz w:val="16"/>
          <w:szCs w:val="16"/>
        </w:rPr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</w:t>
      </w:r>
      <w:r w:rsidR="00C66E85">
        <w:rPr>
          <w:bCs/>
          <w:iCs/>
          <w:sz w:val="16"/>
          <w:szCs w:val="16"/>
        </w:rPr>
        <w:t>ace Ministerstva kultury ČR a z </w:t>
      </w:r>
      <w:r w:rsidRPr="00371810">
        <w:rPr>
          <w:bCs/>
          <w:iCs/>
          <w:sz w:val="16"/>
          <w:szCs w:val="16"/>
        </w:rPr>
        <w:t>pověření státu spravuje a veřejnosti zpřístupňuje více než sto nemovitých památek. V rámci zpřístupněných objektů pečuje také o přibližně tři čtvrtě milionu sbírkových předmětů a též o typické součásti zámeckých i hradní</w:t>
      </w:r>
      <w:r w:rsidR="00C66E85">
        <w:rPr>
          <w:bCs/>
          <w:iCs/>
          <w:sz w:val="16"/>
          <w:szCs w:val="16"/>
        </w:rPr>
        <w:t>ch areálů: historické zahrady a </w:t>
      </w:r>
      <w:r w:rsidRPr="00371810">
        <w:rPr>
          <w:bCs/>
          <w:iCs/>
          <w:sz w:val="16"/>
          <w:szCs w:val="16"/>
        </w:rPr>
        <w:t>parky. Z konvolutu památek přímo ve správě NPÚ je sedm zapsáno v Seznamu světového dědictví UNE</w:t>
      </w:r>
      <w:r w:rsidR="00C66E85">
        <w:rPr>
          <w:bCs/>
          <w:iCs/>
          <w:sz w:val="16"/>
          <w:szCs w:val="16"/>
        </w:rPr>
        <w:t>SCO. NPÚ, ÚOP v </w:t>
      </w:r>
      <w:r w:rsidRPr="00371810">
        <w:rPr>
          <w:bCs/>
          <w:iCs/>
          <w:sz w:val="16"/>
          <w:szCs w:val="16"/>
        </w:rPr>
        <w:t>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Rožmberk,Třeboň s hrobkou Domanín,Vimperk, Zvíkov, Červené Poříčí, Gutštejn, Horšovský Týn, Kozel, Manětín, Nebílovy, Přimda, Rabí, Švihov, Velhartice, Jaroměřice nad Rokytnou, Lipnice, Náměšť nad Oslavou a Telč, klášterní areály Kladruby, Plasy a Zlatá Koruna i památky lidové architektury (usedlost U Matoušů Plzeň-Bolev</w:t>
      </w:r>
      <w:r w:rsidR="00C66E85">
        <w:rPr>
          <w:bCs/>
          <w:iCs/>
          <w:sz w:val="16"/>
          <w:szCs w:val="16"/>
        </w:rPr>
        <w:t>ec). Další informace najdete na </w:t>
      </w:r>
      <w:hyperlink r:id="rId8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572D6B" w:rsidRPr="008600F7" w:rsidRDefault="00572D6B" w:rsidP="00572D6B">
      <w:pPr>
        <w:jc w:val="both"/>
        <w:rPr>
          <w:sz w:val="28"/>
        </w:rPr>
      </w:pPr>
    </w:p>
    <w:p w:rsidR="00572D6B" w:rsidRPr="00145475" w:rsidRDefault="00572D6B" w:rsidP="00572D6B">
      <w:pPr>
        <w:pStyle w:val="Prosttext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572D6B" w:rsidRDefault="00E2433B" w:rsidP="00572D6B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>
        <w:rPr>
          <w:b/>
        </w:rPr>
        <w:t>Bc</w:t>
      </w:r>
      <w:r w:rsidR="00572D6B">
        <w:rPr>
          <w:b/>
        </w:rPr>
        <w:t>.</w:t>
      </w:r>
      <w:r>
        <w:rPr>
          <w:b/>
        </w:rPr>
        <w:t xml:space="preserve"> Lenka Tondlová</w:t>
      </w:r>
      <w:r w:rsidR="00572D6B">
        <w:t xml:space="preserve">, </w:t>
      </w:r>
      <w:r>
        <w:t>kastelánka, klášter Zlatá Koruna</w:t>
      </w:r>
      <w:r w:rsidR="00572D6B" w:rsidRPr="00F51DAF">
        <w:t xml:space="preserve">, </w:t>
      </w:r>
      <w:r>
        <w:t xml:space="preserve">724 663 767, </w:t>
      </w:r>
      <w:hyperlink r:id="rId9" w:history="1">
        <w:r w:rsidRPr="00EB75FD">
          <w:rPr>
            <w:rStyle w:val="Hypertextovodkaz"/>
          </w:rPr>
          <w:t>tondlova.lenka@npu.cz</w:t>
        </w:r>
      </w:hyperlink>
      <w:r>
        <w:t xml:space="preserve"> </w:t>
      </w:r>
    </w:p>
    <w:p w:rsidR="00E2433B" w:rsidRDefault="00E2433B" w:rsidP="00572D6B">
      <w:pPr>
        <w:pStyle w:val="Zkladntextodsazen"/>
        <w:autoSpaceDE/>
        <w:autoSpaceDN/>
        <w:adjustRightInd/>
        <w:spacing w:line="240" w:lineRule="auto"/>
        <w:ind w:firstLine="0"/>
        <w:jc w:val="both"/>
      </w:pPr>
      <w:r w:rsidRPr="00E2433B">
        <w:rPr>
          <w:b/>
        </w:rPr>
        <w:t>PhDr. Roman Lavička, Ph.D.</w:t>
      </w:r>
      <w:r>
        <w:t>, památkář, oddělení restaurování, NPÚ</w:t>
      </w:r>
      <w:r w:rsidR="00212C65">
        <w:t>,</w:t>
      </w:r>
      <w:r>
        <w:t xml:space="preserve"> ÚOP</w:t>
      </w:r>
      <w:r w:rsidR="00212C65">
        <w:t xml:space="preserve"> v</w:t>
      </w:r>
      <w:r>
        <w:t xml:space="preserve"> Česk</w:t>
      </w:r>
      <w:r w:rsidR="00212C65">
        <w:t>ých</w:t>
      </w:r>
      <w:r>
        <w:t xml:space="preserve"> Budějovic</w:t>
      </w:r>
      <w:r w:rsidR="00212C65">
        <w:t>ích</w:t>
      </w:r>
      <w:r>
        <w:t xml:space="preserve">, 602 627 384, </w:t>
      </w:r>
      <w:hyperlink r:id="rId10" w:history="1">
        <w:r w:rsidRPr="00EB75FD">
          <w:rPr>
            <w:rStyle w:val="Hypertextovodkaz"/>
          </w:rPr>
          <w:t>lavicka.roman@npu.cz</w:t>
        </w:r>
      </w:hyperlink>
      <w:r>
        <w:t xml:space="preserve"> </w:t>
      </w:r>
    </w:p>
    <w:p w:rsidR="004063FF" w:rsidRDefault="00572D6B" w:rsidP="00572D6B">
      <w:pPr>
        <w:pStyle w:val="Zkladntextodsazen"/>
        <w:autoSpaceDE/>
        <w:autoSpaceDN/>
        <w:adjustRightInd/>
        <w:spacing w:line="240" w:lineRule="auto"/>
        <w:ind w:firstLine="0"/>
      </w:pPr>
      <w:r w:rsidRPr="00145475">
        <w:rPr>
          <w:b/>
          <w:bCs/>
        </w:rPr>
        <w:t>Mgr. Jitka Skořepová</w:t>
      </w:r>
      <w:r w:rsidRPr="00145475">
        <w:t xml:space="preserve">, PR, vztahy k veřejnosti, NPÚ, ÚPS v Českých Budějovicích, tel. 386 356 921, 602 626 736, </w:t>
      </w:r>
      <w:hyperlink r:id="rId11" w:history="1">
        <w:r w:rsidRPr="00B91DF9">
          <w:rPr>
            <w:rStyle w:val="Hypertextovodkaz"/>
            <w:rFonts w:eastAsia="Calibri"/>
          </w:rPr>
          <w:t>skorepova.jitka@npu.cz</w:t>
        </w:r>
      </w:hyperlink>
    </w:p>
    <w:sectPr w:rsidR="004063FF" w:rsidSect="00431F84">
      <w:headerReference w:type="default" r:id="rId12"/>
      <w:headerReference w:type="first" r:id="rId13"/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47" w:rsidRDefault="00132647">
      <w:r>
        <w:separator/>
      </w:r>
    </w:p>
  </w:endnote>
  <w:endnote w:type="continuationSeparator" w:id="0">
    <w:p w:rsidR="00132647" w:rsidRDefault="00132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47" w:rsidRDefault="00132647">
      <w:r>
        <w:separator/>
      </w:r>
    </w:p>
  </w:footnote>
  <w:footnote w:type="continuationSeparator" w:id="0">
    <w:p w:rsidR="00132647" w:rsidRDefault="00132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EE" w:rsidRDefault="00132647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EE" w:rsidRDefault="001B1E0D" w:rsidP="00431F84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D6B"/>
    <w:rsid w:val="00006BEA"/>
    <w:rsid w:val="000C3DE7"/>
    <w:rsid w:val="000D3ECB"/>
    <w:rsid w:val="00132647"/>
    <w:rsid w:val="001B1E0D"/>
    <w:rsid w:val="00212C65"/>
    <w:rsid w:val="00214C7D"/>
    <w:rsid w:val="00264BE0"/>
    <w:rsid w:val="002668E2"/>
    <w:rsid w:val="002E1DAF"/>
    <w:rsid w:val="004063FF"/>
    <w:rsid w:val="00425D5D"/>
    <w:rsid w:val="004725B3"/>
    <w:rsid w:val="004C03B5"/>
    <w:rsid w:val="00572D6B"/>
    <w:rsid w:val="005C2EC7"/>
    <w:rsid w:val="005F42E2"/>
    <w:rsid w:val="007145A5"/>
    <w:rsid w:val="00796C47"/>
    <w:rsid w:val="00852DC4"/>
    <w:rsid w:val="0090632D"/>
    <w:rsid w:val="009C0472"/>
    <w:rsid w:val="00B17ADF"/>
    <w:rsid w:val="00B4709F"/>
    <w:rsid w:val="00B4756B"/>
    <w:rsid w:val="00BA4B6F"/>
    <w:rsid w:val="00C66E85"/>
    <w:rsid w:val="00C93DCB"/>
    <w:rsid w:val="00D72AAC"/>
    <w:rsid w:val="00D9772F"/>
    <w:rsid w:val="00E2433B"/>
    <w:rsid w:val="00E351F7"/>
    <w:rsid w:val="00F045E9"/>
    <w:rsid w:val="00F1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72D6B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2D6B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572D6B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572D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72D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2D6B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72D6B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572D6B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2D6B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572D6B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72D6B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bgcolor">
    <w:name w:val="bgcolor"/>
    <w:basedOn w:val="Normln"/>
    <w:uiPriority w:val="99"/>
    <w:rsid w:val="00572D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72D6B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2D6B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572D6B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572D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72D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2D6B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572D6B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572D6B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2D6B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572D6B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572D6B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bgcolor">
    <w:name w:val="bgcolor"/>
    <w:basedOn w:val="Normln"/>
    <w:uiPriority w:val="99"/>
    <w:rsid w:val="00572D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npu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laster-zlatakoruna.eu" TargetMode="External"/><Relationship Id="rId11" Type="http://schemas.openxmlformats.org/officeDocument/2006/relationships/hyperlink" Target="mailto:skorepova.jitka@npu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avicka.roman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ondlova.lenka@np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2016-04-13T09:50:00Z</dcterms:created>
  <dcterms:modified xsi:type="dcterms:W3CDTF">2016-04-13T09:50:00Z</dcterms:modified>
</cp:coreProperties>
</file>