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68" w:rsidRPr="003C2040" w:rsidRDefault="003C2040">
      <w:pPr>
        <w:rPr>
          <w:b/>
        </w:rPr>
      </w:pPr>
      <w:r w:rsidRPr="003C2040">
        <w:rPr>
          <w:b/>
        </w:rPr>
        <w:t>Přehlídka hereckých osobností amatérského divadla v České Třebové</w:t>
      </w:r>
    </w:p>
    <w:p w:rsidR="00DC4068" w:rsidRDefault="00DC4068"/>
    <w:p w:rsidR="003C2040" w:rsidRPr="003C2040" w:rsidRDefault="003C2040">
      <w:pPr>
        <w:rPr>
          <w:b/>
          <w:i/>
        </w:rPr>
      </w:pPr>
      <w:r w:rsidRPr="003C2040">
        <w:rPr>
          <w:b/>
          <w:i/>
        </w:rPr>
        <w:t xml:space="preserve">Milan </w:t>
      </w:r>
      <w:proofErr w:type="spellStart"/>
      <w:r w:rsidRPr="003C2040">
        <w:rPr>
          <w:b/>
          <w:i/>
        </w:rPr>
        <w:t>Strotzer</w:t>
      </w:r>
      <w:proofErr w:type="spellEnd"/>
    </w:p>
    <w:p w:rsidR="003C2040" w:rsidRDefault="003C2040"/>
    <w:p w:rsidR="00CA779D" w:rsidRDefault="002E1B98">
      <w:r>
        <w:t xml:space="preserve">V prodlouženém víkendu </w:t>
      </w:r>
      <w:proofErr w:type="gramStart"/>
      <w:r>
        <w:t>18.–20</w:t>
      </w:r>
      <w:proofErr w:type="gramEnd"/>
      <w:r>
        <w:t xml:space="preserve">. listopadu 2016 se v Kulturním centru v České Třebové uskutečnil 12. ročník Národní přehlídky seniorského divadla. Přehlídka se konala v tomto místě poprvé a věřme, že ne naposledy. Zázemí zdejšího kulturního centra poskytuje optimální podmínky pro realizaci přehlídky tohoto typu. </w:t>
      </w:r>
      <w:r w:rsidR="009E2254">
        <w:t xml:space="preserve">Nezanedbatelným je mj. i hledisko dostupnosti místa konání. </w:t>
      </w:r>
    </w:p>
    <w:p w:rsidR="00CA779D" w:rsidRDefault="00CA779D"/>
    <w:p w:rsidR="00131959" w:rsidRDefault="00CA779D">
      <w:r>
        <w:t xml:space="preserve">O účast na přehlídce se ucházelo šestnáct inscenací, z nich bylo programovou radou vybráno osm soutěžních a dvě inscenace jako náhradní pro případ programového výpadku. Obě náhradní inscenace se nakonec ocitly na programu vlivem odřeknutí účasti souboru z Krupky a Mníšku pod Brdy </w:t>
      </w:r>
      <w:r w:rsidR="00F65264">
        <w:t xml:space="preserve">z důvodu </w:t>
      </w:r>
      <w:r>
        <w:t>vážn</w:t>
      </w:r>
      <w:r w:rsidR="00F65264">
        <w:t>ých</w:t>
      </w:r>
      <w:r>
        <w:t xml:space="preserve"> zdravotní</w:t>
      </w:r>
      <w:r w:rsidR="00F65264">
        <w:t>ch stavů</w:t>
      </w:r>
      <w:r>
        <w:t xml:space="preserve"> </w:t>
      </w:r>
      <w:r w:rsidR="00F65264">
        <w:t>představitelů velkých rolí</w:t>
      </w:r>
      <w:r>
        <w:t xml:space="preserve">. V předvečer zahájení přehlídky měl navíc </w:t>
      </w:r>
      <w:r w:rsidR="00F65264">
        <w:t xml:space="preserve">tzv. mimo soutěž </w:t>
      </w:r>
      <w:r>
        <w:t xml:space="preserve">vystoupit domácí soubor Hýbl s premiérou nově nastudované hry. Ten svou účast však odvolal. </w:t>
      </w:r>
    </w:p>
    <w:p w:rsidR="009E2254" w:rsidRDefault="009E2254"/>
    <w:p w:rsidR="008138F4" w:rsidRDefault="009E2254">
      <w:r>
        <w:t xml:space="preserve">Přehlídky se </w:t>
      </w:r>
      <w:r w:rsidR="00F65264">
        <w:t xml:space="preserve">ve finále </w:t>
      </w:r>
      <w:r>
        <w:t>zúčastnilo osm divadelních kolektivů ze sedmi míst České republiky. Uvedly osm různých inscenací. V</w:t>
      </w:r>
      <w:r w:rsidR="004A1D98">
        <w:t xml:space="preserve"> </w:t>
      </w:r>
      <w:r>
        <w:t xml:space="preserve">repertoárové skladbě se objevily v rovnovážném zastoupení tituly komediální a hry s tématy vážnými. </w:t>
      </w:r>
      <w:r w:rsidR="00303B8F">
        <w:t>Sobory se představily takřka výhradně s inscenacemi her českých autorů, pouze jeden titul byl francouzské provenience. Většina inscenací byla založena na textech současných autorů, pouze dva lze dnes již považovat za klasiku. Z osmi textových předloh</w:t>
      </w:r>
      <w:r w:rsidR="00A13351">
        <w:t xml:space="preserve"> byly tři původní autorské práce členů hrajících souborů. Těsná většina inscenací byla věnována problematice stáří.</w:t>
      </w:r>
      <w:r w:rsidR="004A1D98">
        <w:t xml:space="preserve"> </w:t>
      </w:r>
      <w:r w:rsidR="008138F4">
        <w:t xml:space="preserve">Z hlediska druhového nepřinesla přehlídka žádné oživení. Tak jako v minulých ročnících setrvala u činoherních inscenačních počinů. Zato z hlediska žánrů, stylů a divadelních postupů </w:t>
      </w:r>
      <w:r w:rsidR="004A1D98">
        <w:t xml:space="preserve">představila velice pestrou škálu možností. </w:t>
      </w:r>
    </w:p>
    <w:p w:rsidR="00A13351" w:rsidRDefault="00A13351"/>
    <w:p w:rsidR="00A13351" w:rsidRDefault="004A1D98">
      <w:r>
        <w:t>Viděli jsme hru zabývající se problematikou lidských vztahů, založenou na výrazném vykreslení psychologie postav. Vedle toho hru věnovanou různým přístupům žen v pokročilém věku k životu a smrti, využívající postmoderní inscenační postupy. Nechybělo satirické nahlédnutí</w:t>
      </w:r>
      <w:r w:rsidR="00BD59EF">
        <w:t xml:space="preserve"> do světa současných žen v důchodovém věku. Představila se hned dvě tzv. divadla jednoho herce. První uvedlo autorskou jevištní adaptaci </w:t>
      </w:r>
      <w:proofErr w:type="spellStart"/>
      <w:r w:rsidR="00BD59EF">
        <w:t>Dykova</w:t>
      </w:r>
      <w:proofErr w:type="spellEnd"/>
      <w:r w:rsidR="00BD59EF">
        <w:t xml:space="preserve"> Krysaře. Druhé pak jevištní provedení původně rozhlasové hry nahlížející neobvyklý pohled na život Boženy Němcové zprostředkovaný její korespondencí a vzpomínkami zestárlé dcery Theodory. Oživení přinesla původní autorská komedie o stárnoucích osobách, odkazující se svými výrazovými prostředky k tzv. lidovému divadlu.</w:t>
      </w:r>
      <w:r w:rsidR="00521435">
        <w:t xml:space="preserve"> Dále kabaretní pásmo založené na předscénách z her Osvobozeného divadla J. Voskovce, J. Wericha a J. Ježka. Závěr přehlídky patřil konverzační komedii současného francouzského autora</w:t>
      </w:r>
      <w:r w:rsidR="00AC3F12">
        <w:t>,</w:t>
      </w:r>
      <w:r w:rsidR="00521435">
        <w:t xml:space="preserve"> zacílené na rozdílné tužby a z nich se odvíjející vztahy stárnoucích manželů.</w:t>
      </w:r>
    </w:p>
    <w:p w:rsidR="00521435" w:rsidRDefault="00521435"/>
    <w:p w:rsidR="00AC3F12" w:rsidRDefault="00521435" w:rsidP="00521435">
      <w:r>
        <w:t>Ke všem přehlídkovým inscenacím se uskutečnily rozpravy účastníků přehlídky. Nekonala se obligátní hodnocení porotou, ale reflexe byly vedeny formou besedy, do níž přispívali členové hrajících souborů, a to tak, že bylo předem domluveno, který ze souborů se ujme úvodního vstupu k</w:t>
      </w:r>
      <w:r w:rsidR="003C2040">
        <w:t xml:space="preserve"> té které </w:t>
      </w:r>
      <w:r w:rsidR="00752758">
        <w:t>inscenaci.</w:t>
      </w:r>
      <w:r>
        <w:t xml:space="preserve"> Ten vstup spočíval v tom, že mluvčí souboru, popřípadě další jeho členové formulovali, co je na představení zaujalo, co se jim zdálo obzvlášť zdařilé, ale kladli i otázky pramenící z nesrozumitelnosti některých částí inscenace, výkladu postav hry, scénografického řešení atp. Až poté vstupovali do besedy členové dalších souborů. Nakonec pak členové lektorského týmu přehlídky, kteří tvořili její odborné zázemí. </w:t>
      </w:r>
    </w:p>
    <w:p w:rsidR="00AC3F12" w:rsidRDefault="00AC3F12" w:rsidP="00521435"/>
    <w:p w:rsidR="00F65264" w:rsidRDefault="00F65264" w:rsidP="00521435">
      <w:r>
        <w:lastRenderedPageBreak/>
        <w:t>Lekto</w:t>
      </w:r>
      <w:r w:rsidR="00AC3F12">
        <w:t>ři</w:t>
      </w:r>
      <w:r>
        <w:t xml:space="preserve"> </w:t>
      </w:r>
      <w:r w:rsidR="00521435">
        <w:t>prof. PhDr. Jan Císař, CSc., prof. Mgr. Františe</w:t>
      </w:r>
      <w:r w:rsidR="00AC3F12">
        <w:t xml:space="preserve">k </w:t>
      </w:r>
      <w:proofErr w:type="spellStart"/>
      <w:r w:rsidR="00AC3F12">
        <w:t>Laurin</w:t>
      </w:r>
      <w:proofErr w:type="spellEnd"/>
      <w:r w:rsidR="00AC3F12">
        <w:t xml:space="preserve"> a PhDr. Milan </w:t>
      </w:r>
      <w:proofErr w:type="spellStart"/>
      <w:r w:rsidR="00AC3F12">
        <w:t>Strotzer</w:t>
      </w:r>
      <w:proofErr w:type="spellEnd"/>
      <w:r w:rsidR="00AC3F12">
        <w:t xml:space="preserve"> měli také za úkol rozhodnout o možnosti vyslání reprezentanta seniorského divadla</w:t>
      </w:r>
      <w:r w:rsidR="00E815BD">
        <w:t xml:space="preserve"> </w:t>
      </w:r>
      <w:r w:rsidR="00AC3F12">
        <w:t xml:space="preserve">na Jiráskův Hronov, </w:t>
      </w:r>
      <w:r w:rsidR="003C2040">
        <w:t xml:space="preserve">celostátní </w:t>
      </w:r>
      <w:r w:rsidR="00AC3F12">
        <w:t>mezidruhovou přehlídku amatérského divadla se zahraniční účastí.</w:t>
      </w:r>
      <w:r w:rsidR="00E815BD">
        <w:t xml:space="preserve"> Po závěrečném slově prof. Císaře, shrnujícím výsledky českotřebovské přehlídky, byla vyhlášena nominace na Jiráskův Hronov. Tu získal Divadelní spolek Vojan z Libice nad Cidlinou s inscenací divadla jednoho herce, jejíž textovou předlohu připravil Jiří Hlávka podle novely Viktora </w:t>
      </w:r>
      <w:proofErr w:type="spellStart"/>
      <w:r w:rsidR="00E815BD">
        <w:t>Dyka</w:t>
      </w:r>
      <w:proofErr w:type="spellEnd"/>
      <w:r w:rsidR="00E815BD">
        <w:t xml:space="preserve"> Krysař a nazval ji „Co vyprávěl </w:t>
      </w:r>
      <w:proofErr w:type="spellStart"/>
      <w:r w:rsidR="00E815BD">
        <w:t>Sepp</w:t>
      </w:r>
      <w:proofErr w:type="spellEnd"/>
      <w:r w:rsidR="00E815BD">
        <w:t xml:space="preserve"> </w:t>
      </w:r>
      <w:proofErr w:type="spellStart"/>
      <w:r w:rsidR="00E815BD">
        <w:t>Jörgen</w:t>
      </w:r>
      <w:proofErr w:type="spellEnd"/>
      <w:r w:rsidR="00E815BD">
        <w:t xml:space="preserve">“. </w:t>
      </w:r>
      <w:r w:rsidR="00BF1926">
        <w:t>Jiří Hlávka si v inscenaci nejen zahrál, jak titulní, tak jiné role, ale byl také sám sobě režisérem a rovněž tvůrcem scény a kostýmů. Excelentní herecký výkon, který předvedl, patří nesporně k vrcholům jeho hereckého umění.</w:t>
      </w:r>
    </w:p>
    <w:p w:rsidR="00E815BD" w:rsidRDefault="00E815BD" w:rsidP="00521435"/>
    <w:p w:rsidR="00F65264" w:rsidRDefault="009207E1" w:rsidP="00521435">
      <w:r>
        <w:t xml:space="preserve">Ocenění hodných hereckých </w:t>
      </w:r>
      <w:r w:rsidR="00BE180D">
        <w:t xml:space="preserve">výkonů </w:t>
      </w:r>
      <w:r>
        <w:t>bylo</w:t>
      </w:r>
      <w:r w:rsidR="00BE180D">
        <w:t xml:space="preserve"> v České Třebové vidě</w:t>
      </w:r>
      <w:r>
        <w:t>t</w:t>
      </w:r>
      <w:r w:rsidR="00BE180D">
        <w:t xml:space="preserve"> celou řadu. Jak by ne. Předvedli je zkušení matadoři, </w:t>
      </w:r>
      <w:r>
        <w:t>z nichž se většina</w:t>
      </w:r>
      <w:r w:rsidR="00BE180D">
        <w:t xml:space="preserve"> </w:t>
      </w:r>
      <w:r>
        <w:t>oddává herectví desítky let. Jejich jevištní zkušenost je nesmazatelná</w:t>
      </w:r>
      <w:r w:rsidR="00DC4068">
        <w:t xml:space="preserve">. Národní přehlídka seniorského divadla je díky tomu především přehlídkou hereckých osobností. Škoda, že si jejich umění užila jen hrstka </w:t>
      </w:r>
      <w:r w:rsidR="0016701A">
        <w:t xml:space="preserve">diváků </w:t>
      </w:r>
      <w:r w:rsidR="00DC4068">
        <w:t xml:space="preserve">z řad českotřebovských občanů. </w:t>
      </w:r>
      <w:r w:rsidR="0016701A">
        <w:t>V hledištích se z práce kolegů těšili především členové souborů, kte</w:t>
      </w:r>
      <w:r w:rsidR="003C2040">
        <w:t>ří</w:t>
      </w:r>
      <w:r w:rsidR="0016701A">
        <w:t xml:space="preserve"> na přehlídce vystupoval</w:t>
      </w:r>
      <w:r w:rsidR="00752758">
        <w:t>i</w:t>
      </w:r>
      <w:r w:rsidR="0016701A">
        <w:t xml:space="preserve">. Věřme, že příčinou nízké návštěvnosti byla souběžně probíhající </w:t>
      </w:r>
      <w:proofErr w:type="spellStart"/>
      <w:r w:rsidR="003C2040">
        <w:t>J</w:t>
      </w:r>
      <w:r w:rsidR="0016701A">
        <w:t>abkancová</w:t>
      </w:r>
      <w:proofErr w:type="spellEnd"/>
      <w:r w:rsidR="0016701A">
        <w:t xml:space="preserve"> pouť, možná i akce Noc divadel a předchozí státní svátek, umožňující vycestovat na souvislé čtyři dny </w:t>
      </w:r>
      <w:r w:rsidR="003C2040">
        <w:t>z města</w:t>
      </w:r>
      <w:r w:rsidR="0016701A">
        <w:t>.</w:t>
      </w:r>
    </w:p>
    <w:p w:rsidR="00521435" w:rsidRDefault="00521435"/>
    <w:sectPr w:rsidR="00521435" w:rsidSect="0013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5004"/>
  <w:defaultTabStop w:val="708"/>
  <w:hyphenationZone w:val="425"/>
  <w:characterSpacingControl w:val="doNotCompress"/>
  <w:compat/>
  <w:rsids>
    <w:rsidRoot w:val="002E1B98"/>
    <w:rsid w:val="00131959"/>
    <w:rsid w:val="0015309F"/>
    <w:rsid w:val="0016701A"/>
    <w:rsid w:val="002E1B98"/>
    <w:rsid w:val="00303B8F"/>
    <w:rsid w:val="00330ED7"/>
    <w:rsid w:val="0039176A"/>
    <w:rsid w:val="003C2040"/>
    <w:rsid w:val="004A1D98"/>
    <w:rsid w:val="004C6D08"/>
    <w:rsid w:val="00521435"/>
    <w:rsid w:val="00752758"/>
    <w:rsid w:val="008138F4"/>
    <w:rsid w:val="008642AD"/>
    <w:rsid w:val="009207E1"/>
    <w:rsid w:val="009E2254"/>
    <w:rsid w:val="00A13351"/>
    <w:rsid w:val="00AC3F12"/>
    <w:rsid w:val="00AF6E5A"/>
    <w:rsid w:val="00BD59EF"/>
    <w:rsid w:val="00BE180D"/>
    <w:rsid w:val="00BF1926"/>
    <w:rsid w:val="00CA779D"/>
    <w:rsid w:val="00D900E6"/>
    <w:rsid w:val="00DC4068"/>
    <w:rsid w:val="00E815BD"/>
    <w:rsid w:val="00EF774A"/>
    <w:rsid w:val="00F6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0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309F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5309F"/>
  </w:style>
  <w:style w:type="character" w:customStyle="1" w:styleId="apple-converted-space">
    <w:name w:val="apple-converted-space"/>
    <w:basedOn w:val="Standardnpsmoodstavce"/>
    <w:rsid w:val="001530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720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Strotzer</dc:creator>
  <cp:keywords/>
  <dc:description/>
  <cp:lastModifiedBy>Milan Strotzer</cp:lastModifiedBy>
  <cp:revision>2</cp:revision>
  <dcterms:created xsi:type="dcterms:W3CDTF">2016-11-25T15:10:00Z</dcterms:created>
  <dcterms:modified xsi:type="dcterms:W3CDTF">2016-11-25T19:31:00Z</dcterms:modified>
</cp:coreProperties>
</file>