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79" w:rsidRPr="00D06679" w:rsidRDefault="00D06679" w:rsidP="00D06679">
      <w:pPr>
        <w:spacing w:after="0" w:line="240" w:lineRule="auto"/>
        <w:outlineLvl w:val="0"/>
        <w:rPr>
          <w:rFonts w:ascii="Segoe UI" w:eastAsia="Times New Roman" w:hAnsi="Segoe UI" w:cs="Segoe UI"/>
          <w:color w:val="444444"/>
          <w:kern w:val="36"/>
          <w:lang w:eastAsia="cs-CZ"/>
        </w:rPr>
      </w:pPr>
      <w:proofErr w:type="spellStart"/>
      <w:r w:rsidRPr="00D06679">
        <w:rPr>
          <w:rFonts w:ascii="Segoe UI" w:eastAsia="Times New Roman" w:hAnsi="Segoe UI" w:cs="Segoe UI"/>
          <w:color w:val="444444"/>
          <w:kern w:val="36"/>
          <w:lang w:eastAsia="cs-CZ"/>
        </w:rPr>
        <w:t>HearMe</w:t>
      </w:r>
      <w:proofErr w:type="spellEnd"/>
      <w:r w:rsidRPr="00D06679">
        <w:rPr>
          <w:rFonts w:ascii="Segoe UI" w:eastAsia="Times New Roman" w:hAnsi="Segoe UI" w:cs="Segoe UI"/>
          <w:color w:val="444444"/>
          <w:kern w:val="36"/>
          <w:lang w:eastAsia="cs-CZ"/>
        </w:rPr>
        <w:t xml:space="preserve">! Festival zvuku a jiné hudby, </w:t>
      </w:r>
      <w:proofErr w:type="spellStart"/>
      <w:r w:rsidRPr="00D06679">
        <w:rPr>
          <w:rFonts w:ascii="Segoe UI" w:eastAsia="Times New Roman" w:hAnsi="Segoe UI" w:cs="Segoe UI"/>
          <w:color w:val="444444"/>
          <w:kern w:val="36"/>
          <w:lang w:eastAsia="cs-CZ"/>
        </w:rPr>
        <w:t>Fiducia</w:t>
      </w:r>
      <w:proofErr w:type="spellEnd"/>
      <w:r w:rsidRPr="00D06679">
        <w:rPr>
          <w:rFonts w:ascii="Segoe UI" w:eastAsia="Times New Roman" w:hAnsi="Segoe UI" w:cs="Segoe UI"/>
          <w:color w:val="444444"/>
          <w:kern w:val="36"/>
          <w:lang w:eastAsia="cs-CZ"/>
        </w:rPr>
        <w:t xml:space="preserve"> </w:t>
      </w:r>
      <w:proofErr w:type="gramStart"/>
      <w:r w:rsidRPr="00D06679">
        <w:rPr>
          <w:rFonts w:ascii="Segoe UI" w:eastAsia="Times New Roman" w:hAnsi="Segoe UI" w:cs="Segoe UI"/>
          <w:color w:val="444444"/>
          <w:kern w:val="36"/>
          <w:lang w:eastAsia="cs-CZ"/>
        </w:rPr>
        <w:t>15.11. v 18:00</w:t>
      </w:r>
      <w:proofErr w:type="gramEnd"/>
    </w:p>
    <w:p w:rsidR="00D06679" w:rsidRPr="00D06679" w:rsidRDefault="00D06679" w:rsidP="00D06679">
      <w:pPr>
        <w:shd w:val="clear" w:color="auto" w:fill="CCCCCC"/>
        <w:spacing w:after="0" w:line="441" w:lineRule="atLeast"/>
        <w:rPr>
          <w:rFonts w:ascii="Segoe UI" w:eastAsia="Times New Roman" w:hAnsi="Segoe UI" w:cs="Segoe UI"/>
          <w:color w:val="FFFFFF"/>
          <w:sz w:val="19"/>
          <w:szCs w:val="19"/>
          <w:lang w:eastAsia="cs-CZ"/>
        </w:rPr>
      </w:pPr>
      <w:r w:rsidRPr="00D06679">
        <w:rPr>
          <w:rFonts w:ascii="Segoe UI" w:eastAsia="Times New Roman" w:hAnsi="Segoe UI" w:cs="Segoe UI"/>
          <w:color w:val="FFFFFF"/>
          <w:sz w:val="19"/>
          <w:szCs w:val="19"/>
          <w:lang w:eastAsia="cs-CZ"/>
        </w:rPr>
        <w:t>AF</w:t>
      </w:r>
    </w:p>
    <w:p w:rsidR="00D06679" w:rsidRPr="00D06679" w:rsidRDefault="00D06679" w:rsidP="00D06679">
      <w:pPr>
        <w:spacing w:after="0" w:line="211" w:lineRule="atLeast"/>
        <w:rPr>
          <w:rFonts w:ascii="Segoe UI" w:eastAsia="Times New Roman" w:hAnsi="Segoe UI" w:cs="Segoe UI"/>
          <w:color w:val="222222"/>
          <w:sz w:val="15"/>
          <w:szCs w:val="15"/>
          <w:lang w:eastAsia="cs-CZ"/>
        </w:rPr>
      </w:pPr>
      <w:r w:rsidRPr="00D06679">
        <w:rPr>
          <w:rFonts w:ascii="Segoe UI" w:eastAsia="Times New Roman" w:hAnsi="Segoe UI" w:cs="Segoe UI"/>
          <w:color w:val="222222"/>
          <w:sz w:val="15"/>
          <w:lang w:eastAsia="cs-CZ"/>
        </w:rPr>
        <w:t xml:space="preserve">Antikvariát a klub </w:t>
      </w:r>
      <w:proofErr w:type="spellStart"/>
      <w:r w:rsidRPr="00D06679">
        <w:rPr>
          <w:rFonts w:ascii="Segoe UI" w:eastAsia="Times New Roman" w:hAnsi="Segoe UI" w:cs="Segoe UI"/>
          <w:color w:val="222222"/>
          <w:sz w:val="15"/>
          <w:lang w:eastAsia="cs-CZ"/>
        </w:rPr>
        <w:t>Fiducia</w:t>
      </w:r>
      <w:proofErr w:type="spellEnd"/>
      <w:r w:rsidRPr="00D06679">
        <w:rPr>
          <w:rFonts w:ascii="Segoe UI" w:eastAsia="Times New Roman" w:hAnsi="Segoe UI" w:cs="Segoe UI"/>
          <w:color w:val="999999"/>
          <w:sz w:val="15"/>
          <w:lang w:eastAsia="cs-CZ"/>
        </w:rPr>
        <w:t> &lt;akce@antikfiducia.com&gt;</w:t>
      </w:r>
    </w:p>
    <w:p w:rsidR="00D06679" w:rsidRPr="00D06679" w:rsidRDefault="00D06679" w:rsidP="00D06679">
      <w:pPr>
        <w:spacing w:after="0" w:line="211" w:lineRule="atLeast"/>
        <w:rPr>
          <w:rFonts w:ascii="Segoe UI" w:eastAsia="Times New Roman" w:hAnsi="Segoe UI" w:cs="Segoe UI"/>
          <w:color w:val="222222"/>
          <w:sz w:val="15"/>
          <w:szCs w:val="15"/>
          <w:lang w:eastAsia="cs-CZ"/>
        </w:rPr>
      </w:pPr>
      <w:r w:rsidRPr="00D06679">
        <w:rPr>
          <w:rFonts w:ascii="Segoe UI" w:eastAsia="Times New Roman" w:hAnsi="Segoe UI" w:cs="Segoe UI"/>
          <w:color w:val="222222"/>
          <w:sz w:val="15"/>
          <w:szCs w:val="15"/>
          <w:lang w:eastAsia="cs-CZ"/>
        </w:rPr>
        <w:t>9.11.2016 22:20</w:t>
      </w:r>
    </w:p>
    <w:p w:rsidR="00D06679" w:rsidRPr="00D06679" w:rsidRDefault="00D06679" w:rsidP="00D06679">
      <w:pPr>
        <w:spacing w:after="0" w:line="211" w:lineRule="atLeast"/>
        <w:rPr>
          <w:rFonts w:ascii="Segoe UI" w:eastAsia="Times New Roman" w:hAnsi="Segoe UI" w:cs="Segoe UI"/>
          <w:color w:val="222222"/>
          <w:sz w:val="15"/>
          <w:szCs w:val="15"/>
          <w:lang w:eastAsia="cs-CZ"/>
        </w:rPr>
      </w:pPr>
      <w:r w:rsidRPr="00D06679">
        <w:rPr>
          <w:rFonts w:ascii="Segoe UI" w:eastAsia="Times New Roman" w:hAnsi="Segoe UI" w:cs="Segoe UI"/>
          <w:color w:val="222222"/>
          <w:sz w:val="15"/>
          <w:szCs w:val="15"/>
          <w:lang w:eastAsia="cs-CZ"/>
        </w:rPr>
        <w:t>Komu: (žádný příjemce)</w:t>
      </w:r>
    </w:p>
    <w:p w:rsidR="00D06679" w:rsidRPr="00D06679" w:rsidRDefault="00D06679" w:rsidP="00D06679">
      <w:pPr>
        <w:spacing w:after="0" w:line="240" w:lineRule="auto"/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</w:pP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HearMe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! Festival zvuku a jiné hudby</w:t>
      </w:r>
    </w:p>
    <w:p w:rsidR="00D06679" w:rsidRPr="00D06679" w:rsidRDefault="00D06679" w:rsidP="00D06679">
      <w:pPr>
        <w:spacing w:after="0" w:line="240" w:lineRule="auto"/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</w:pPr>
    </w:p>
    <w:p w:rsidR="00D06679" w:rsidRPr="00D06679" w:rsidRDefault="00D06679" w:rsidP="00D06679">
      <w:pPr>
        <w:spacing w:after="0" w:line="240" w:lineRule="auto"/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</w:pPr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v úterý </w:t>
      </w:r>
      <w:proofErr w:type="gram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15.11. od</w:t>
      </w:r>
      <w:proofErr w:type="gram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18:00 v Antikvariátu a klubu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Fiducia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 </w:t>
      </w:r>
    </w:p>
    <w:p w:rsidR="00D06679" w:rsidRPr="00D06679" w:rsidRDefault="00D06679" w:rsidP="00D06679">
      <w:pPr>
        <w:spacing w:after="0" w:line="240" w:lineRule="auto"/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</w:pPr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br/>
        <w:t xml:space="preserve">Festival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HearMe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! </w:t>
      </w:r>
      <w:proofErr w:type="gram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vrací</w:t>
      </w:r>
      <w:proofErr w:type="gram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zvuk tam, kde se dá znovu prožít dobrodružství poznání elementární přirozenosti, zažít zvuk i ticho v prostoru, pochopit krásu zvukové bezprostřednosti a akustickou jedinečnost přítomné chvíle. Čtyři mezinárodní soubory (vystoupí hudebníci z Česka, Rakouska, Dánska, Číny a Jižní Koreje) představí své pojetí hudebně-zvukového umění. Důraz bude nezřídka položen na chvíle mezi jednotlivými zvuky - tóny, na chvíle ticha, které se zabarvují naší vlastní představivostí, v nichž rezonuje již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proběhlé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a zpřítomňuje se teprve následující. Od hudby konkrétních hluků k jemné architektuře tónů, od konceptuální hry k rafinované jednoduchosti, od minimalistických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repetitivních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struktur k analýze, rozkladu a zpět ke komponovanému celku.</w:t>
      </w:r>
    </w:p>
    <w:p w:rsidR="00D06679" w:rsidRPr="00D06679" w:rsidRDefault="00D06679" w:rsidP="00D06679">
      <w:pPr>
        <w:spacing w:after="0" w:line="240" w:lineRule="auto"/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</w:pPr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br/>
        <w:t>Vystoupí:</w:t>
      </w:r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br/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Matija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Schellander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&amp;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Ryu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Hankil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&amp;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Noid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br/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Agnezska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Hwizdalek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&amp; Vojtěch Procházka</w:t>
      </w:r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br/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Yan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Jun &amp; Petr Vrba</w:t>
      </w:r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br/>
        <w:t xml:space="preserve">Christian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Skjødt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&amp; Martin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Klapper</w:t>
      </w:r>
      <w:proofErr w:type="spellEnd"/>
    </w:p>
    <w:p w:rsidR="00D06679" w:rsidRPr="00D06679" w:rsidRDefault="00D06679" w:rsidP="00D06679">
      <w:pPr>
        <w:spacing w:after="0" w:line="240" w:lineRule="auto"/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</w:pPr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br/>
        <w:t xml:space="preserve">Festival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HearMe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! </w:t>
      </w:r>
      <w:proofErr w:type="gram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je</w:t>
      </w:r>
      <w:proofErr w:type="gram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pořádán v rámci projektu Stará síť na novou hudbu, jehož se účastní pořadatelé v Praze, Českých Budějovicích, Pardubicích, Brně, Ostravě a Opavě. Čtvrtý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ročníķ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vrací podruhé festival do Ostravy – pořádáme ve spolupráci se spolkem Bludný kámen a Starou sítí pro novou </w:t>
      </w:r>
      <w:proofErr w:type="gram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hudbu..</w:t>
      </w:r>
      <w:proofErr w:type="gram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br/>
      </w:r>
    </w:p>
    <w:p w:rsidR="00D06679" w:rsidRPr="00D06679" w:rsidRDefault="00D06679" w:rsidP="00D06679">
      <w:pPr>
        <w:spacing w:after="0" w:line="240" w:lineRule="auto"/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</w:pPr>
    </w:p>
    <w:p w:rsidR="00D06679" w:rsidRPr="00D06679" w:rsidRDefault="00D06679" w:rsidP="00D06679">
      <w:pPr>
        <w:spacing w:after="0" w:line="240" w:lineRule="auto"/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</w:pPr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br/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Schellander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&amp;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Hankil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&amp;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Noid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br/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Hankil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RYU je hudebník ze Soulu, nar. 1975. Pořádal pravidelné měsíční zvukové performance s názvem RELAY, v roce 2005 si založil vlastní vydavatelství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The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Manual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. Má zájem o alternativní zvukové struktury, je posedlý opuštěnými zvukovými objekty jako jsou různé hodiny, psací stroje a telefony. Po objevení instrumentálních možností psacího stroje, se tento stal jeho běžným koncertním nástrojem a začal spolupráci se spisovateli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lo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wie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 a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Taeyong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KIM na projektu A.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Typist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.  </w:t>
      </w:r>
      <w:hyperlink r:id="rId4" w:tgtFrame="_blank" w:history="1">
        <w:r w:rsidRPr="00D06679">
          <w:rPr>
            <w:rFonts w:ascii="Segoe UI" w:eastAsia="Times New Roman" w:hAnsi="Segoe UI" w:cs="Segoe UI"/>
            <w:color w:val="116CD6"/>
            <w:sz w:val="14"/>
            <w:u w:val="single"/>
            <w:lang w:eastAsia="cs-CZ"/>
          </w:rPr>
          <w:t>http://themanual.co.kr/</w:t>
        </w:r>
      </w:hyperlink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br/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Noid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/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aka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Arnold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Haberl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, nar. 1970 v Rakousku., studoval hru na violoncello a matematiku. Vyučuje v ateliéru Multimedia-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Art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Univerzity pro aplikované vědy v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Salzburku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. Jako skladatel, zvukový umělec, violoncellista a improvizátor chápe svou práci jako základní výzkumu vedoucí k širokému spektru různorodých výsledků. Sólově hraje na cello, skládá pro magnetofon i hudební soubory, vytváří partitury pro improvizaci, akce pro elektronické i klasické nástroje či zvukové instalace. Také jeho programátorský příspěvek pro freeware "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ppooll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" (</w:t>
      </w:r>
      <w:hyperlink r:id="rId5" w:tgtFrame="_blank" w:history="1">
        <w:r w:rsidRPr="00D06679">
          <w:rPr>
            <w:rFonts w:ascii="Segoe UI" w:eastAsia="Times New Roman" w:hAnsi="Segoe UI" w:cs="Segoe UI"/>
            <w:color w:val="116CD6"/>
            <w:sz w:val="14"/>
            <w:u w:val="single"/>
            <w:lang w:eastAsia="cs-CZ"/>
          </w:rPr>
          <w:t>http://ppooll.klingt.org/</w:t>
        </w:r>
      </w:hyperlink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) lze vidět v podobném kontextu. </w:t>
      </w:r>
      <w:hyperlink r:id="rId6" w:tgtFrame="_blank" w:history="1">
        <w:r w:rsidRPr="00D06679">
          <w:rPr>
            <w:rFonts w:ascii="Segoe UI" w:eastAsia="Times New Roman" w:hAnsi="Segoe UI" w:cs="Segoe UI"/>
            <w:color w:val="116CD6"/>
            <w:sz w:val="14"/>
            <w:u w:val="single"/>
            <w:lang w:eastAsia="cs-CZ"/>
          </w:rPr>
          <w:t>http://noid.klingt.org/</w:t>
        </w:r>
      </w:hyperlink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br/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Matija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Schellander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(* 1981) je rakouský skladatel a hudebník, improvizátor. Narodil se ve Slovinsku, ale žije už dlouhá léta ve Vídni. Používá nejčastěji kontrabas, modulární syntezátor a reproduktory. Jeho tvorba je konceptuální, ale nikdy neztratila emotivní komunikační schopnosti, hudbě tak vlastní. V posledních letech vydal CD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Wir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werden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s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Majou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Osojnik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jako elektroakustické duo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Rdeča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Raketa a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Esox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Lucius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v kvartetu s </w:t>
      </w:r>
      <w:proofErr w:type="spellStart"/>
      <w:proofErr w:type="gram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Isabelle</w:t>
      </w:r>
      <w:proofErr w:type="spellEnd"/>
      <w:proofErr w:type="gram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 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Duthoit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,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Franzem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Hautzingerem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a Petrem Vrbou </w:t>
      </w:r>
      <w:hyperlink r:id="rId7" w:tgtFrame="_blank" w:history="1">
        <w:r w:rsidRPr="00D06679">
          <w:rPr>
            <w:rFonts w:ascii="Segoe UI" w:eastAsia="Times New Roman" w:hAnsi="Segoe UI" w:cs="Segoe UI"/>
            <w:color w:val="116CD6"/>
            <w:sz w:val="14"/>
            <w:u w:val="single"/>
            <w:lang w:eastAsia="cs-CZ"/>
          </w:rPr>
          <w:t>http://matija.klingt.org/</w:t>
        </w:r>
      </w:hyperlink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br/>
      </w:r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br/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Agnes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Hvizdalek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&amp; Vojtěch Procházka</w:t>
      </w:r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br/>
        <w:t xml:space="preserve">Duo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Hvizdalek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/Procházka zkoumá hraniční polohy improvizované a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noisové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hudby. Při poslechu hlasu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Agnes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Hvizdalek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se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posluhači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často cítí ošáleni: někdy její hlas zní elektronicky zmanipulovaný, někdy se ozývá několik zvuků najednou a přeci jsou to jen jedny hlasivky a mikrofon. Vojtěch Procházka ve své tvorbě kombinuje syrový, agresivní zvuk no-input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mixingu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, expresivnost a melodičnost indického harmonia a kosmické zvuky dětských syntezátorů z </w:t>
      </w:r>
      <w:proofErr w:type="gram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80.let</w:t>
      </w:r>
      <w:proofErr w:type="gram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. Dohromady duo vytváří překvapivé zvukové světy, mnohdy drsné a hrubé, jindy mystické a vábivé.</w:t>
      </w:r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br/>
      </w:r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br/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Yan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Jun &amp; Petr Vrba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Yan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Jun patří </w:t>
      </w:r>
      <w:proofErr w:type="gram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mezi</w:t>
      </w:r>
      <w:proofErr w:type="gram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nejvýznamnějším osobnostem </w:t>
      </w:r>
      <w:proofErr w:type="gram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čínské</w:t>
      </w:r>
      <w:proofErr w:type="gram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experimentální scény. Je součástí kvarteta FEN (Far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East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Network), jehož dalšími členy jsou: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Otomo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Yoshihide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,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Ryu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Hankil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a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Yuen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Chee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Wai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. 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Yan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Jun je aktivní jako kurátor, promotér, básník, hráč na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bizární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elektroniku a improvizátor. Letos v létě přesídlil díky ročnímu stipendiu DAAD do Berlína. Petr Vrba je jedním z nejvýraznějších protagonistů současné české scény volné improvizace. Je zakládajícím členem několika improvizačních uskupení (Pražský improvizační orchestr,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Poisonous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Frequencies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, IQ+1,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The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Mond aj.), často spolupracuje s tanečníky (duo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KaPe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,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Moving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 Orchestra,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Arthuur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aj) a v současnosti je i členem psych-rockových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Rouilleux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. Duo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Yan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Jun a Petr Vrba vydávají v těchto dnech CD u taiwanského vydavatelství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Kandala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Records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.</w:t>
      </w:r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br/>
      </w:r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br/>
        <w:t xml:space="preserve">Christian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Skjødt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&amp; Martin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Klapper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br/>
        <w:t xml:space="preserve">Martin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Klapper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a Christian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Skjødt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tvoří česko-dánské duo praktikující zvukovou magii v paralelním makrokosmu, kde se přes 50 kilogramů rozličných a roztodivných hraček, amplifikovaných objektů ze všedního života a domácností, malých elektrických vynálezů a zařízení střetává v elektroakustickém boji na život a na smrt.</w:t>
      </w:r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br/>
        <w:t xml:space="preserve">Oba hudebníci spolupracují již od roku 2003 a v současné době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vydávájí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vinyl LP album Lux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Nocturno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na značce TONOMETER (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Aalborg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/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København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).</w:t>
      </w:r>
    </w:p>
    <w:p w:rsidR="00D06679" w:rsidRPr="00D06679" w:rsidRDefault="00D06679" w:rsidP="00D06679">
      <w:pPr>
        <w:spacing w:after="0" w:line="240" w:lineRule="auto"/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</w:pPr>
    </w:p>
    <w:p w:rsidR="00D06679" w:rsidRPr="00D06679" w:rsidRDefault="00D06679" w:rsidP="00D06679">
      <w:pPr>
        <w:spacing w:after="0" w:line="240" w:lineRule="auto"/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</w:pPr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Akce Antikvariátu a klubu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Fiducia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 podporují: Ministerstvo kultury ČR, Statutární město Ostrava, Městský obvod Moravská Ostrava a Přívoz, Nadace české architektury, MUDr. David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Feltl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, tiskárna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Printo</w:t>
      </w:r>
      <w:proofErr w:type="spellEnd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 xml:space="preserve">, </w:t>
      </w:r>
      <w:proofErr w:type="spellStart"/>
      <w:r w:rsidRPr="00D06679">
        <w:rPr>
          <w:rFonts w:ascii="Segoe UI" w:eastAsia="Times New Roman" w:hAnsi="Segoe UI" w:cs="Segoe UI"/>
          <w:color w:val="222222"/>
          <w:sz w:val="14"/>
          <w:szCs w:val="14"/>
          <w:lang w:eastAsia="cs-CZ"/>
        </w:rPr>
        <w:t>Portaflex</w:t>
      </w:r>
      <w:proofErr w:type="spellEnd"/>
    </w:p>
    <w:p w:rsidR="007D0471" w:rsidRDefault="007D0471"/>
    <w:sectPr w:rsidR="007D0471" w:rsidSect="007D0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06679"/>
    <w:rsid w:val="007D0471"/>
    <w:rsid w:val="00D0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0471"/>
  </w:style>
  <w:style w:type="paragraph" w:styleId="Nadpis1">
    <w:name w:val="heading 1"/>
    <w:basedOn w:val="Normln"/>
    <w:link w:val="Nadpis1Char"/>
    <w:uiPriority w:val="9"/>
    <w:qFormat/>
    <w:rsid w:val="00D066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667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ighlighted">
    <w:name w:val="highlighted"/>
    <w:basedOn w:val="Standardnpsmoodstavce"/>
    <w:rsid w:val="00D06679"/>
  </w:style>
  <w:style w:type="character" w:customStyle="1" w:styleId="detail">
    <w:name w:val="detail"/>
    <w:basedOn w:val="Standardnpsmoodstavce"/>
    <w:rsid w:val="00D06679"/>
  </w:style>
  <w:style w:type="character" w:customStyle="1" w:styleId="apple-converted-space">
    <w:name w:val="apple-converted-space"/>
    <w:basedOn w:val="Standardnpsmoodstavce"/>
    <w:rsid w:val="00D06679"/>
  </w:style>
  <w:style w:type="character" w:styleId="Hypertextovodkaz">
    <w:name w:val="Hyperlink"/>
    <w:basedOn w:val="Standardnpsmoodstavce"/>
    <w:uiPriority w:val="99"/>
    <w:semiHidden/>
    <w:unhideWhenUsed/>
    <w:rsid w:val="00D066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9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EEEEEE"/>
            <w:right w:val="none" w:sz="0" w:space="0" w:color="auto"/>
          </w:divBdr>
          <w:divsChild>
            <w:div w:id="15414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56589">
                  <w:marLeft w:val="0"/>
                  <w:marRight w:val="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8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40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9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56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6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083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0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7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0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06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84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1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8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5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8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05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tija.klingt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id.klingt.org/" TargetMode="External"/><Relationship Id="rId5" Type="http://schemas.openxmlformats.org/officeDocument/2006/relationships/hyperlink" Target="http://ppooll.klingt.org/" TargetMode="External"/><Relationship Id="rId4" Type="http://schemas.openxmlformats.org/officeDocument/2006/relationships/hyperlink" Target="http://themanual.co.k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4638</Characters>
  <Application>Microsoft Office Word</Application>
  <DocSecurity>0</DocSecurity>
  <Lines>38</Lines>
  <Paragraphs>10</Paragraphs>
  <ScaleCrop>false</ScaleCrop>
  <Company>NIPOS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Kučerová</dc:creator>
  <cp:lastModifiedBy>Ludmila Kučerová</cp:lastModifiedBy>
  <cp:revision>2</cp:revision>
  <dcterms:created xsi:type="dcterms:W3CDTF">2016-11-10T10:26:00Z</dcterms:created>
  <dcterms:modified xsi:type="dcterms:W3CDTF">2016-11-10T10:26:00Z</dcterms:modified>
</cp:coreProperties>
</file>