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E61" w:rsidRDefault="007A0E61" w:rsidP="007A0E61">
      <w:pPr>
        <w:autoSpaceDE w:val="0"/>
        <w:autoSpaceDN w:val="0"/>
        <w:adjustRightInd w:val="0"/>
        <w:spacing w:after="120"/>
        <w:rPr>
          <w:rFonts w:ascii="Arial-BoldMT" w:hAnsi="Arial-BoldMT"/>
          <w:b/>
          <w:bCs/>
          <w:color w:val="7F7F7F"/>
          <w:sz w:val="34"/>
          <w:szCs w:val="32"/>
        </w:rPr>
      </w:pP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r>
        <w:rPr>
          <w:rFonts w:ascii="Arial-BoldMT" w:hAnsi="Arial-BoldMT"/>
          <w:b/>
          <w:bCs/>
          <w:color w:val="7F7F7F"/>
          <w:sz w:val="34"/>
          <w:szCs w:val="32"/>
        </w:rPr>
        <w:tab/>
      </w:r>
    </w:p>
    <w:p w:rsidR="007A0E61" w:rsidRDefault="007A0E61" w:rsidP="007A0E61">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TISKOVÁ ZPRÁVA</w:t>
      </w:r>
    </w:p>
    <w:p w:rsidR="007A0E61" w:rsidRDefault="007A0E61" w:rsidP="007A0E61">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Dny evropského dědictví na jihočeských památkách</w:t>
      </w:r>
    </w:p>
    <w:p w:rsidR="007A0E61" w:rsidRDefault="007A0E61" w:rsidP="007A0E61">
      <w:pPr>
        <w:pStyle w:val="Nadpis3"/>
        <w:rPr>
          <w:rFonts w:ascii="Arial" w:hAnsi="Arial" w:cs="Arial"/>
          <w:color w:val="auto"/>
          <w:sz w:val="20"/>
        </w:rPr>
      </w:pPr>
      <w:r>
        <w:rPr>
          <w:rFonts w:ascii="Arial" w:hAnsi="Arial" w:cs="Arial"/>
          <w:color w:val="auto"/>
          <w:sz w:val="22"/>
        </w:rPr>
        <w:t>České Budějovice 31. 8. 2015</w:t>
      </w:r>
    </w:p>
    <w:bookmarkEnd w:id="0"/>
    <w:p w:rsidR="007A0E61" w:rsidRDefault="007A0E61" w:rsidP="007A0E61">
      <w:pPr>
        <w:jc w:val="both"/>
        <w:rPr>
          <w:rFonts w:ascii="Arial" w:hAnsi="Arial" w:cs="Arial"/>
          <w:b/>
          <w:bCs/>
          <w:sz w:val="20"/>
          <w:szCs w:val="28"/>
        </w:rPr>
      </w:pPr>
      <w:r>
        <w:rPr>
          <w:rFonts w:ascii="Arial" w:hAnsi="Arial" w:cs="Arial"/>
          <w:b/>
          <w:bCs/>
          <w:sz w:val="20"/>
          <w:szCs w:val="28"/>
        </w:rPr>
        <w:t>Dny evropského dědictví (European Heritage Days, EHD) budou slavnostně zahájeny 5. září 2015 v Českém Krumlově. Celorepublikovým tématem jsou Památky znovuzrozené. Většina jihočeských památek ve správě Národního památkového ústavu se připojuje také o víkendu 5. – 6. září 2015.</w:t>
      </w:r>
      <w:r w:rsidR="00D4074B">
        <w:rPr>
          <w:rFonts w:ascii="Arial" w:hAnsi="Arial" w:cs="Arial"/>
          <w:b/>
          <w:bCs/>
          <w:sz w:val="20"/>
          <w:szCs w:val="28"/>
        </w:rPr>
        <w:t xml:space="preserve"> Hrad Landštejn se zapojuje</w:t>
      </w:r>
      <w:r w:rsidR="00520926">
        <w:rPr>
          <w:rFonts w:ascii="Arial" w:hAnsi="Arial" w:cs="Arial"/>
          <w:b/>
          <w:bCs/>
          <w:sz w:val="20"/>
          <w:szCs w:val="28"/>
        </w:rPr>
        <w:t xml:space="preserve"> po oba zářijové víkendy a zámky Český Krumlov a</w:t>
      </w:r>
      <w:r w:rsidR="009232D4">
        <w:rPr>
          <w:rFonts w:ascii="Arial" w:hAnsi="Arial" w:cs="Arial"/>
          <w:b/>
          <w:bCs/>
          <w:sz w:val="20"/>
          <w:szCs w:val="28"/>
        </w:rPr>
        <w:t xml:space="preserve"> Dačice nabídnou</w:t>
      </w:r>
      <w:bookmarkStart w:id="1" w:name="_GoBack"/>
      <w:bookmarkEnd w:id="1"/>
      <w:r w:rsidR="00D4074B">
        <w:rPr>
          <w:rFonts w:ascii="Arial" w:hAnsi="Arial" w:cs="Arial"/>
          <w:b/>
          <w:bCs/>
          <w:sz w:val="20"/>
          <w:szCs w:val="28"/>
        </w:rPr>
        <w:t xml:space="preserve"> speciální prohlídky o druhém zářijovém víkendu.</w:t>
      </w:r>
      <w:r>
        <w:rPr>
          <w:rFonts w:ascii="Arial" w:hAnsi="Arial" w:cs="Arial"/>
          <w:b/>
          <w:bCs/>
          <w:sz w:val="20"/>
          <w:szCs w:val="28"/>
        </w:rPr>
        <w:t xml:space="preserve"> Na návštěvníky čekají prohlídky</w:t>
      </w:r>
      <w:r w:rsidRPr="00421A8F">
        <w:rPr>
          <w:rFonts w:ascii="Arial" w:hAnsi="Arial" w:cs="Arial"/>
          <w:b/>
          <w:bCs/>
          <w:sz w:val="20"/>
          <w:szCs w:val="28"/>
        </w:rPr>
        <w:t xml:space="preserve"> </w:t>
      </w:r>
      <w:r>
        <w:rPr>
          <w:rFonts w:ascii="Arial" w:hAnsi="Arial" w:cs="Arial"/>
          <w:b/>
          <w:bCs/>
          <w:sz w:val="20"/>
          <w:szCs w:val="28"/>
        </w:rPr>
        <w:t>běžně nepřístupných míst, výhledy z</w:t>
      </w:r>
      <w:r w:rsidR="008E3EE8">
        <w:rPr>
          <w:rFonts w:ascii="Arial" w:hAnsi="Arial" w:cs="Arial"/>
          <w:b/>
          <w:bCs/>
          <w:sz w:val="20"/>
          <w:szCs w:val="28"/>
        </w:rPr>
        <w:t> </w:t>
      </w:r>
      <w:r>
        <w:rPr>
          <w:rFonts w:ascii="Arial" w:hAnsi="Arial" w:cs="Arial"/>
          <w:b/>
          <w:bCs/>
          <w:sz w:val="20"/>
          <w:szCs w:val="28"/>
        </w:rPr>
        <w:t>věží</w:t>
      </w:r>
      <w:r w:rsidR="008E3EE8">
        <w:rPr>
          <w:rFonts w:ascii="Arial" w:hAnsi="Arial" w:cs="Arial"/>
          <w:b/>
          <w:bCs/>
          <w:sz w:val="20"/>
          <w:szCs w:val="28"/>
        </w:rPr>
        <w:t>, bylinková stezka pro děti</w:t>
      </w:r>
      <w:r>
        <w:rPr>
          <w:rFonts w:ascii="Arial" w:hAnsi="Arial" w:cs="Arial"/>
          <w:b/>
          <w:bCs/>
          <w:sz w:val="20"/>
          <w:szCs w:val="28"/>
        </w:rPr>
        <w:t xml:space="preserve"> a chybět nebudou ani zvýhodněné reciproční vstupenky.</w:t>
      </w:r>
    </w:p>
    <w:p w:rsidR="007A0E61" w:rsidRDefault="007A0E61" w:rsidP="007A0E61">
      <w:pPr>
        <w:jc w:val="both"/>
        <w:rPr>
          <w:rFonts w:ascii="Arial" w:hAnsi="Arial" w:cs="Arial"/>
          <w:bCs/>
          <w:sz w:val="20"/>
          <w:szCs w:val="28"/>
        </w:rPr>
      </w:pPr>
    </w:p>
    <w:p w:rsidR="007A0E61" w:rsidRDefault="007A0E61" w:rsidP="007A0E61">
      <w:pPr>
        <w:jc w:val="both"/>
        <w:rPr>
          <w:rFonts w:ascii="Arial" w:hAnsi="Arial" w:cs="Arial"/>
          <w:b/>
          <w:bCs/>
          <w:i/>
          <w:iCs/>
          <w:sz w:val="20"/>
          <w:szCs w:val="28"/>
          <w:u w:val="single"/>
        </w:rPr>
      </w:pPr>
    </w:p>
    <w:p w:rsidR="007A0E61" w:rsidRPr="006202FA" w:rsidRDefault="007A0E61" w:rsidP="007A0E61">
      <w:pPr>
        <w:jc w:val="both"/>
        <w:rPr>
          <w:rFonts w:ascii="Arial" w:hAnsi="Arial" w:cs="Arial"/>
          <w:b/>
          <w:bCs/>
          <w:i/>
          <w:iCs/>
          <w:sz w:val="20"/>
          <w:szCs w:val="28"/>
          <w:u w:val="single"/>
        </w:rPr>
      </w:pPr>
      <w:r w:rsidRPr="006202FA">
        <w:rPr>
          <w:rFonts w:ascii="Arial" w:hAnsi="Arial" w:cs="Arial"/>
          <w:b/>
          <w:bCs/>
          <w:i/>
          <w:iCs/>
          <w:sz w:val="20"/>
          <w:szCs w:val="28"/>
          <w:u w:val="single"/>
        </w:rPr>
        <w:t>Reciproční vstupenka – s</w:t>
      </w:r>
      <w:r>
        <w:rPr>
          <w:rFonts w:ascii="Arial" w:hAnsi="Arial" w:cs="Arial"/>
          <w:b/>
          <w:bCs/>
          <w:i/>
          <w:iCs/>
          <w:sz w:val="20"/>
          <w:szCs w:val="28"/>
          <w:u w:val="single"/>
        </w:rPr>
        <w:t>peciální slevová akce ve dnech 5</w:t>
      </w:r>
      <w:r w:rsidRPr="006202FA">
        <w:rPr>
          <w:rFonts w:ascii="Arial" w:hAnsi="Arial" w:cs="Arial"/>
          <w:b/>
          <w:bCs/>
          <w:i/>
          <w:iCs/>
          <w:sz w:val="20"/>
          <w:szCs w:val="28"/>
          <w:u w:val="single"/>
        </w:rPr>
        <w:t>. –</w:t>
      </w:r>
      <w:r>
        <w:rPr>
          <w:rFonts w:ascii="Arial" w:hAnsi="Arial" w:cs="Arial"/>
          <w:b/>
          <w:bCs/>
          <w:i/>
          <w:iCs/>
          <w:sz w:val="20"/>
          <w:szCs w:val="28"/>
          <w:u w:val="single"/>
        </w:rPr>
        <w:t xml:space="preserve"> 6. září</w:t>
      </w:r>
      <w:r w:rsidRPr="006202FA">
        <w:rPr>
          <w:rFonts w:ascii="Arial" w:hAnsi="Arial" w:cs="Arial"/>
          <w:b/>
          <w:bCs/>
          <w:i/>
          <w:iCs/>
          <w:sz w:val="20"/>
          <w:szCs w:val="28"/>
          <w:u w:val="single"/>
        </w:rPr>
        <w:t xml:space="preserve"> 201</w:t>
      </w:r>
      <w:r>
        <w:rPr>
          <w:rFonts w:ascii="Arial" w:hAnsi="Arial" w:cs="Arial"/>
          <w:b/>
          <w:bCs/>
          <w:i/>
          <w:iCs/>
          <w:sz w:val="20"/>
          <w:szCs w:val="28"/>
          <w:u w:val="single"/>
        </w:rPr>
        <w:t>5</w:t>
      </w:r>
    </w:p>
    <w:p w:rsidR="007A0E61" w:rsidRPr="006202FA" w:rsidRDefault="007A0E61" w:rsidP="007A0E61">
      <w:pPr>
        <w:jc w:val="both"/>
        <w:rPr>
          <w:rFonts w:ascii="Arial" w:hAnsi="Arial" w:cs="Arial"/>
          <w:b/>
          <w:bCs/>
          <w:i/>
          <w:iCs/>
          <w:sz w:val="20"/>
          <w:szCs w:val="28"/>
          <w:u w:val="single"/>
        </w:rPr>
      </w:pPr>
    </w:p>
    <w:p w:rsidR="007A0E61" w:rsidRPr="006202FA" w:rsidRDefault="007A0E61" w:rsidP="007A0E61">
      <w:pPr>
        <w:jc w:val="both"/>
        <w:rPr>
          <w:rFonts w:ascii="Arial" w:hAnsi="Arial" w:cs="Arial"/>
          <w:b/>
          <w:bCs/>
          <w:sz w:val="20"/>
          <w:szCs w:val="28"/>
        </w:rPr>
      </w:pPr>
      <w:r w:rsidRPr="006202FA">
        <w:rPr>
          <w:rFonts w:ascii="Arial" w:hAnsi="Arial" w:cs="Arial"/>
          <w:b/>
          <w:bCs/>
          <w:sz w:val="20"/>
          <w:szCs w:val="28"/>
        </w:rPr>
        <w:t>Na všech</w:t>
      </w:r>
      <w:r>
        <w:rPr>
          <w:rFonts w:ascii="Arial" w:hAnsi="Arial" w:cs="Arial"/>
          <w:b/>
          <w:bCs/>
          <w:sz w:val="20"/>
          <w:szCs w:val="28"/>
        </w:rPr>
        <w:t xml:space="preserve"> jihočeských</w:t>
      </w:r>
      <w:r w:rsidRPr="006202FA">
        <w:rPr>
          <w:rFonts w:ascii="Arial" w:hAnsi="Arial" w:cs="Arial"/>
          <w:b/>
          <w:bCs/>
          <w:sz w:val="20"/>
          <w:szCs w:val="28"/>
        </w:rPr>
        <w:t xml:space="preserve"> památkových objektech kromě státního hradu a zámku Český Krumlov</w:t>
      </w:r>
      <w:r>
        <w:rPr>
          <w:rFonts w:ascii="Arial" w:hAnsi="Arial" w:cs="Arial"/>
          <w:b/>
          <w:bCs/>
          <w:sz w:val="20"/>
          <w:szCs w:val="28"/>
        </w:rPr>
        <w:t xml:space="preserve"> </w:t>
      </w:r>
      <w:r w:rsidRPr="006202FA">
        <w:rPr>
          <w:rFonts w:ascii="Arial" w:hAnsi="Arial" w:cs="Arial"/>
          <w:b/>
          <w:bCs/>
          <w:sz w:val="20"/>
          <w:szCs w:val="28"/>
        </w:rPr>
        <w:t xml:space="preserve">bude o víkendu </w:t>
      </w:r>
      <w:r w:rsidR="00D4074B">
        <w:rPr>
          <w:rFonts w:ascii="Arial" w:hAnsi="Arial" w:cs="Arial"/>
          <w:b/>
          <w:bCs/>
          <w:sz w:val="20"/>
          <w:szCs w:val="28"/>
        </w:rPr>
        <w:t>5</w:t>
      </w:r>
      <w:r w:rsidRPr="006202FA">
        <w:rPr>
          <w:rFonts w:ascii="Arial" w:hAnsi="Arial" w:cs="Arial"/>
          <w:b/>
          <w:bCs/>
          <w:sz w:val="20"/>
          <w:szCs w:val="28"/>
        </w:rPr>
        <w:t>.</w:t>
      </w:r>
      <w:r w:rsidR="00D4074B">
        <w:rPr>
          <w:rFonts w:ascii="Arial" w:hAnsi="Arial" w:cs="Arial"/>
          <w:b/>
          <w:bCs/>
          <w:sz w:val="20"/>
          <w:szCs w:val="28"/>
        </w:rPr>
        <w:t xml:space="preserve"> – 6. září 2015</w:t>
      </w:r>
      <w:r w:rsidRPr="006202FA">
        <w:rPr>
          <w:rFonts w:ascii="Arial" w:hAnsi="Arial" w:cs="Arial"/>
          <w:b/>
          <w:bCs/>
          <w:sz w:val="20"/>
          <w:szCs w:val="28"/>
        </w:rPr>
        <w:t xml:space="preserve"> platit tzv. reciproční vstupenka. </w:t>
      </w:r>
    </w:p>
    <w:p w:rsidR="007A0E61" w:rsidRPr="006202FA" w:rsidRDefault="007A0E61" w:rsidP="007A0E61">
      <w:pPr>
        <w:jc w:val="both"/>
        <w:rPr>
          <w:rFonts w:ascii="Arial" w:hAnsi="Arial" w:cs="Arial"/>
          <w:bCs/>
          <w:sz w:val="20"/>
          <w:szCs w:val="28"/>
        </w:rPr>
      </w:pPr>
    </w:p>
    <w:p w:rsidR="007A0E61" w:rsidRPr="006202FA" w:rsidRDefault="007A0E61" w:rsidP="007A0E61">
      <w:pPr>
        <w:jc w:val="both"/>
        <w:rPr>
          <w:rFonts w:ascii="Arial" w:hAnsi="Arial" w:cs="Arial"/>
          <w:bCs/>
          <w:sz w:val="20"/>
          <w:szCs w:val="28"/>
        </w:rPr>
      </w:pPr>
      <w:r w:rsidRPr="006202FA">
        <w:rPr>
          <w:rFonts w:ascii="Arial" w:hAnsi="Arial" w:cs="Arial"/>
          <w:b/>
          <w:bCs/>
          <w:sz w:val="20"/>
          <w:szCs w:val="28"/>
        </w:rPr>
        <w:t>Princip reciproční vstupenky</w:t>
      </w:r>
      <w:r>
        <w:rPr>
          <w:rFonts w:ascii="Arial" w:hAnsi="Arial" w:cs="Arial"/>
          <w:bCs/>
          <w:sz w:val="20"/>
          <w:szCs w:val="28"/>
        </w:rPr>
        <w:t>.</w:t>
      </w:r>
      <w:r w:rsidRPr="006202FA">
        <w:rPr>
          <w:rFonts w:ascii="Arial" w:hAnsi="Arial" w:cs="Arial"/>
          <w:bCs/>
          <w:sz w:val="20"/>
          <w:szCs w:val="28"/>
        </w:rPr>
        <w:t xml:space="preserve"> Každý, kdo </w:t>
      </w:r>
      <w:r>
        <w:rPr>
          <w:rFonts w:ascii="Arial" w:hAnsi="Arial" w:cs="Arial"/>
          <w:bCs/>
          <w:sz w:val="20"/>
          <w:szCs w:val="28"/>
        </w:rPr>
        <w:t xml:space="preserve">vstupenkou </w:t>
      </w:r>
      <w:r w:rsidR="00D4074B">
        <w:rPr>
          <w:rFonts w:ascii="Arial" w:hAnsi="Arial" w:cs="Arial"/>
          <w:bCs/>
          <w:sz w:val="20"/>
          <w:szCs w:val="28"/>
        </w:rPr>
        <w:t>doloží, že dne 5</w:t>
      </w:r>
      <w:r w:rsidRPr="006202FA">
        <w:rPr>
          <w:rFonts w:ascii="Arial" w:hAnsi="Arial" w:cs="Arial"/>
          <w:bCs/>
          <w:sz w:val="20"/>
          <w:szCs w:val="28"/>
        </w:rPr>
        <w:t xml:space="preserve">. </w:t>
      </w:r>
      <w:r w:rsidR="00D4074B">
        <w:rPr>
          <w:rFonts w:ascii="Arial" w:hAnsi="Arial" w:cs="Arial"/>
          <w:bCs/>
          <w:sz w:val="20"/>
          <w:szCs w:val="28"/>
        </w:rPr>
        <w:t>září</w:t>
      </w:r>
      <w:r w:rsidRPr="006202FA">
        <w:rPr>
          <w:rFonts w:ascii="Arial" w:hAnsi="Arial" w:cs="Arial"/>
          <w:bCs/>
          <w:sz w:val="20"/>
          <w:szCs w:val="28"/>
        </w:rPr>
        <w:t xml:space="preserve"> 201</w:t>
      </w:r>
      <w:r w:rsidR="00D4074B">
        <w:rPr>
          <w:rFonts w:ascii="Arial" w:hAnsi="Arial" w:cs="Arial"/>
          <w:bCs/>
          <w:sz w:val="20"/>
          <w:szCs w:val="28"/>
        </w:rPr>
        <w:t>5</w:t>
      </w:r>
      <w:r>
        <w:rPr>
          <w:rFonts w:ascii="Arial" w:hAnsi="Arial" w:cs="Arial"/>
          <w:bCs/>
          <w:sz w:val="20"/>
          <w:szCs w:val="28"/>
        </w:rPr>
        <w:t xml:space="preserve"> nebo </w:t>
      </w:r>
      <w:r w:rsidR="00D4074B">
        <w:rPr>
          <w:rFonts w:ascii="Arial" w:hAnsi="Arial" w:cs="Arial"/>
          <w:bCs/>
          <w:sz w:val="20"/>
          <w:szCs w:val="28"/>
        </w:rPr>
        <w:t>6</w:t>
      </w:r>
      <w:r w:rsidRPr="006202FA">
        <w:rPr>
          <w:rFonts w:ascii="Arial" w:hAnsi="Arial" w:cs="Arial"/>
          <w:bCs/>
          <w:sz w:val="20"/>
          <w:szCs w:val="28"/>
        </w:rPr>
        <w:t xml:space="preserve">. </w:t>
      </w:r>
      <w:r w:rsidR="00D4074B">
        <w:rPr>
          <w:rFonts w:ascii="Arial" w:hAnsi="Arial" w:cs="Arial"/>
          <w:bCs/>
          <w:sz w:val="20"/>
          <w:szCs w:val="28"/>
        </w:rPr>
        <w:t>září</w:t>
      </w:r>
      <w:r w:rsidRPr="006202FA">
        <w:rPr>
          <w:rFonts w:ascii="Arial" w:hAnsi="Arial" w:cs="Arial"/>
          <w:bCs/>
          <w:sz w:val="20"/>
          <w:szCs w:val="28"/>
        </w:rPr>
        <w:t xml:space="preserve"> 201</w:t>
      </w:r>
      <w:r w:rsidR="00D4074B">
        <w:rPr>
          <w:rFonts w:ascii="Arial" w:hAnsi="Arial" w:cs="Arial"/>
          <w:bCs/>
          <w:sz w:val="20"/>
          <w:szCs w:val="28"/>
        </w:rPr>
        <w:t>5</w:t>
      </w:r>
      <w:r w:rsidRPr="006202FA">
        <w:rPr>
          <w:rFonts w:ascii="Arial" w:hAnsi="Arial" w:cs="Arial"/>
          <w:bCs/>
          <w:sz w:val="20"/>
          <w:szCs w:val="28"/>
        </w:rPr>
        <w:t xml:space="preserve"> navštívil jeden z památkových objektů ve správě Národního památkového ústavu</w:t>
      </w:r>
      <w:r w:rsidR="00D4074B">
        <w:rPr>
          <w:rFonts w:ascii="Arial" w:hAnsi="Arial" w:cs="Arial"/>
          <w:bCs/>
          <w:sz w:val="20"/>
          <w:szCs w:val="28"/>
        </w:rPr>
        <w:t>, územní památkové správy</w:t>
      </w:r>
      <w:r w:rsidRPr="006202FA">
        <w:rPr>
          <w:rFonts w:ascii="Arial" w:hAnsi="Arial" w:cs="Arial"/>
          <w:bCs/>
          <w:sz w:val="20"/>
          <w:szCs w:val="28"/>
        </w:rPr>
        <w:t xml:space="preserve"> v Českých Budějovicích</w:t>
      </w:r>
      <w:r w:rsidR="00D4074B">
        <w:rPr>
          <w:rFonts w:ascii="Arial" w:hAnsi="Arial" w:cs="Arial"/>
          <w:bCs/>
          <w:sz w:val="20"/>
          <w:szCs w:val="28"/>
        </w:rPr>
        <w:t xml:space="preserve"> (NPÚ ÚPS ČB)</w:t>
      </w:r>
      <w:r w:rsidRPr="006202FA">
        <w:rPr>
          <w:rFonts w:ascii="Arial" w:hAnsi="Arial" w:cs="Arial"/>
          <w:bCs/>
          <w:sz w:val="20"/>
          <w:szCs w:val="28"/>
        </w:rPr>
        <w:t xml:space="preserve">, bude mít </w:t>
      </w:r>
      <w:r w:rsidRPr="006202FA">
        <w:rPr>
          <w:rFonts w:ascii="Arial" w:hAnsi="Arial" w:cs="Arial"/>
          <w:b/>
          <w:bCs/>
          <w:sz w:val="20"/>
          <w:szCs w:val="28"/>
        </w:rPr>
        <w:t>vstup na jednu z prohlídkových tras</w:t>
      </w:r>
      <w:r w:rsidRPr="006202FA">
        <w:rPr>
          <w:rFonts w:ascii="Arial" w:hAnsi="Arial" w:cs="Arial"/>
          <w:bCs/>
          <w:sz w:val="20"/>
          <w:szCs w:val="28"/>
        </w:rPr>
        <w:t xml:space="preserve"> na další památkový objekt ve správě </w:t>
      </w:r>
      <w:r w:rsidR="00D4074B">
        <w:rPr>
          <w:rFonts w:ascii="Arial" w:hAnsi="Arial" w:cs="Arial"/>
          <w:bCs/>
          <w:sz w:val="20"/>
          <w:szCs w:val="28"/>
        </w:rPr>
        <w:t>NPÚ ÚPS ČB</w:t>
      </w:r>
      <w:r w:rsidRPr="006202FA">
        <w:rPr>
          <w:rFonts w:ascii="Arial" w:hAnsi="Arial" w:cs="Arial"/>
          <w:bCs/>
          <w:sz w:val="20"/>
          <w:szCs w:val="28"/>
        </w:rPr>
        <w:t xml:space="preserve"> </w:t>
      </w:r>
      <w:r w:rsidRPr="006202FA">
        <w:rPr>
          <w:rFonts w:ascii="Arial" w:hAnsi="Arial" w:cs="Arial"/>
          <w:b/>
          <w:bCs/>
          <w:sz w:val="20"/>
          <w:szCs w:val="28"/>
        </w:rPr>
        <w:t>ZDARMA</w:t>
      </w:r>
      <w:r w:rsidRPr="006202FA">
        <w:rPr>
          <w:rFonts w:ascii="Arial" w:hAnsi="Arial" w:cs="Arial"/>
          <w:bCs/>
          <w:sz w:val="20"/>
          <w:szCs w:val="28"/>
        </w:rPr>
        <w:t xml:space="preserve">. </w:t>
      </w:r>
      <w:r w:rsidRPr="006202FA">
        <w:rPr>
          <w:rFonts w:ascii="Arial" w:hAnsi="Arial" w:cs="Arial"/>
          <w:b/>
          <w:bCs/>
          <w:sz w:val="20"/>
          <w:szCs w:val="28"/>
        </w:rPr>
        <w:t>Neplatí pro hromadné skupiny nad 5 osob a zájezdy!</w:t>
      </w:r>
    </w:p>
    <w:p w:rsidR="007A0E61" w:rsidRPr="006202FA" w:rsidRDefault="007A0E61" w:rsidP="007A0E61">
      <w:pPr>
        <w:jc w:val="both"/>
        <w:rPr>
          <w:rFonts w:ascii="Arial" w:hAnsi="Arial" w:cs="Arial"/>
          <w:bCs/>
          <w:sz w:val="20"/>
          <w:szCs w:val="28"/>
        </w:rPr>
      </w:pPr>
    </w:p>
    <w:p w:rsidR="007A0E61" w:rsidRDefault="007A0E61" w:rsidP="007A0E61">
      <w:pPr>
        <w:jc w:val="both"/>
        <w:rPr>
          <w:rFonts w:ascii="Arial" w:hAnsi="Arial" w:cs="Arial"/>
          <w:bCs/>
          <w:sz w:val="20"/>
          <w:szCs w:val="28"/>
        </w:rPr>
      </w:pPr>
      <w:r w:rsidRPr="006202FA">
        <w:rPr>
          <w:rFonts w:ascii="Arial" w:hAnsi="Arial" w:cs="Arial"/>
          <w:b/>
          <w:bCs/>
          <w:sz w:val="20"/>
          <w:szCs w:val="28"/>
        </w:rPr>
        <w:t>Platí pro objekty</w:t>
      </w:r>
      <w:r>
        <w:rPr>
          <w:rFonts w:ascii="Arial" w:hAnsi="Arial" w:cs="Arial"/>
          <w:bCs/>
          <w:sz w:val="20"/>
          <w:szCs w:val="28"/>
        </w:rPr>
        <w:t>.</w:t>
      </w:r>
      <w:r w:rsidRPr="006202FA">
        <w:rPr>
          <w:rFonts w:ascii="Arial" w:hAnsi="Arial" w:cs="Arial"/>
          <w:bCs/>
          <w:sz w:val="20"/>
          <w:szCs w:val="28"/>
        </w:rPr>
        <w:t xml:space="preserve"> </w:t>
      </w:r>
      <w:r>
        <w:rPr>
          <w:rFonts w:ascii="Arial" w:hAnsi="Arial" w:cs="Arial"/>
          <w:bCs/>
          <w:sz w:val="20"/>
          <w:szCs w:val="28"/>
        </w:rPr>
        <w:t xml:space="preserve">SZ </w:t>
      </w:r>
      <w:r w:rsidRPr="006202FA">
        <w:rPr>
          <w:rFonts w:ascii="Arial" w:hAnsi="Arial" w:cs="Arial"/>
          <w:bCs/>
          <w:sz w:val="20"/>
          <w:szCs w:val="28"/>
        </w:rPr>
        <w:t xml:space="preserve">Červená Lhota, </w:t>
      </w:r>
      <w:r>
        <w:rPr>
          <w:rFonts w:ascii="Arial" w:hAnsi="Arial" w:cs="Arial"/>
          <w:bCs/>
          <w:sz w:val="20"/>
          <w:szCs w:val="28"/>
        </w:rPr>
        <w:t xml:space="preserve">SZ </w:t>
      </w:r>
      <w:r w:rsidRPr="006202FA">
        <w:rPr>
          <w:rFonts w:ascii="Arial" w:hAnsi="Arial" w:cs="Arial"/>
          <w:bCs/>
          <w:sz w:val="20"/>
          <w:szCs w:val="28"/>
        </w:rPr>
        <w:t xml:space="preserve">Dačice, </w:t>
      </w:r>
      <w:r>
        <w:rPr>
          <w:rFonts w:ascii="Arial" w:hAnsi="Arial" w:cs="Arial"/>
          <w:bCs/>
          <w:sz w:val="20"/>
          <w:szCs w:val="28"/>
        </w:rPr>
        <w:t xml:space="preserve">SZ </w:t>
      </w:r>
      <w:r w:rsidRPr="006202FA">
        <w:rPr>
          <w:rFonts w:ascii="Arial" w:hAnsi="Arial" w:cs="Arial"/>
          <w:bCs/>
          <w:sz w:val="20"/>
          <w:szCs w:val="28"/>
        </w:rPr>
        <w:t xml:space="preserve">Hluboká, </w:t>
      </w:r>
      <w:r>
        <w:rPr>
          <w:rFonts w:ascii="Arial" w:hAnsi="Arial" w:cs="Arial"/>
          <w:bCs/>
          <w:sz w:val="20"/>
          <w:szCs w:val="28"/>
        </w:rPr>
        <w:t xml:space="preserve">SHZ </w:t>
      </w:r>
      <w:r w:rsidRPr="006202FA">
        <w:rPr>
          <w:rFonts w:ascii="Arial" w:hAnsi="Arial" w:cs="Arial"/>
          <w:bCs/>
          <w:sz w:val="20"/>
          <w:szCs w:val="28"/>
        </w:rPr>
        <w:t xml:space="preserve">Jindřichův Hradec, </w:t>
      </w:r>
      <w:r>
        <w:rPr>
          <w:rFonts w:ascii="Arial" w:hAnsi="Arial" w:cs="Arial"/>
          <w:bCs/>
          <w:sz w:val="20"/>
          <w:szCs w:val="28"/>
        </w:rPr>
        <w:t xml:space="preserve">SZ </w:t>
      </w:r>
      <w:r w:rsidRPr="006202FA">
        <w:rPr>
          <w:rFonts w:ascii="Arial" w:hAnsi="Arial" w:cs="Arial"/>
          <w:bCs/>
          <w:sz w:val="20"/>
          <w:szCs w:val="28"/>
        </w:rPr>
        <w:t xml:space="preserve">Kratochvíle, </w:t>
      </w:r>
      <w:r>
        <w:rPr>
          <w:rFonts w:ascii="Arial" w:hAnsi="Arial" w:cs="Arial"/>
          <w:bCs/>
          <w:sz w:val="20"/>
          <w:szCs w:val="28"/>
        </w:rPr>
        <w:t xml:space="preserve">SH </w:t>
      </w:r>
      <w:r w:rsidRPr="006202FA">
        <w:rPr>
          <w:rFonts w:ascii="Arial" w:hAnsi="Arial" w:cs="Arial"/>
          <w:bCs/>
          <w:sz w:val="20"/>
          <w:szCs w:val="28"/>
        </w:rPr>
        <w:t xml:space="preserve">Landštejn, </w:t>
      </w:r>
      <w:r>
        <w:rPr>
          <w:rFonts w:ascii="Arial" w:hAnsi="Arial" w:cs="Arial"/>
          <w:bCs/>
          <w:sz w:val="20"/>
          <w:szCs w:val="28"/>
        </w:rPr>
        <w:t xml:space="preserve">SH </w:t>
      </w:r>
      <w:r w:rsidRPr="006202FA">
        <w:rPr>
          <w:rFonts w:ascii="Arial" w:hAnsi="Arial" w:cs="Arial"/>
          <w:bCs/>
          <w:sz w:val="20"/>
          <w:szCs w:val="28"/>
        </w:rPr>
        <w:t xml:space="preserve">Nové Hrady, </w:t>
      </w:r>
      <w:r>
        <w:rPr>
          <w:rFonts w:ascii="Arial" w:hAnsi="Arial" w:cs="Arial"/>
          <w:bCs/>
          <w:sz w:val="20"/>
          <w:szCs w:val="28"/>
        </w:rPr>
        <w:t xml:space="preserve">SH </w:t>
      </w:r>
      <w:r w:rsidRPr="006202FA">
        <w:rPr>
          <w:rFonts w:ascii="Arial" w:hAnsi="Arial" w:cs="Arial"/>
          <w:bCs/>
          <w:sz w:val="20"/>
          <w:szCs w:val="28"/>
        </w:rPr>
        <w:t>Rožmberk</w:t>
      </w:r>
      <w:r>
        <w:rPr>
          <w:rFonts w:ascii="Arial" w:hAnsi="Arial" w:cs="Arial"/>
          <w:bCs/>
          <w:sz w:val="20"/>
          <w:szCs w:val="28"/>
        </w:rPr>
        <w:t xml:space="preserve">, SZ Třeboň, </w:t>
      </w:r>
      <w:r w:rsidR="00D4074B">
        <w:rPr>
          <w:rFonts w:ascii="Arial" w:hAnsi="Arial" w:cs="Arial"/>
          <w:bCs/>
          <w:sz w:val="20"/>
          <w:szCs w:val="28"/>
        </w:rPr>
        <w:t xml:space="preserve">SZ Vimperk, </w:t>
      </w:r>
      <w:r>
        <w:rPr>
          <w:rFonts w:ascii="Arial" w:hAnsi="Arial" w:cs="Arial"/>
          <w:bCs/>
          <w:sz w:val="20"/>
          <w:szCs w:val="28"/>
        </w:rPr>
        <w:t xml:space="preserve">klášter </w:t>
      </w:r>
      <w:r w:rsidR="00D4074B">
        <w:rPr>
          <w:rFonts w:ascii="Arial" w:hAnsi="Arial" w:cs="Arial"/>
          <w:bCs/>
          <w:sz w:val="20"/>
          <w:szCs w:val="28"/>
        </w:rPr>
        <w:t>Zlatá Koruna a SH Zvíkov.</w:t>
      </w:r>
      <w:r w:rsidRPr="006202FA">
        <w:rPr>
          <w:rFonts w:ascii="Arial" w:hAnsi="Arial" w:cs="Arial"/>
          <w:bCs/>
          <w:sz w:val="20"/>
          <w:szCs w:val="28"/>
        </w:rPr>
        <w:t xml:space="preserve"> V Českém Krumlově</w:t>
      </w:r>
      <w:r>
        <w:rPr>
          <w:rFonts w:ascii="Arial" w:hAnsi="Arial" w:cs="Arial"/>
          <w:bCs/>
          <w:sz w:val="20"/>
          <w:szCs w:val="28"/>
        </w:rPr>
        <w:t xml:space="preserve"> </w:t>
      </w:r>
      <w:r w:rsidRPr="006202FA">
        <w:rPr>
          <w:rFonts w:ascii="Arial" w:hAnsi="Arial" w:cs="Arial"/>
          <w:bCs/>
          <w:sz w:val="20"/>
          <w:szCs w:val="28"/>
        </w:rPr>
        <w:t>reciproční vstupenka z provozních důvodů neplatí</w:t>
      </w:r>
      <w:r>
        <w:rPr>
          <w:rFonts w:ascii="Arial" w:hAnsi="Arial" w:cs="Arial"/>
          <w:bCs/>
          <w:sz w:val="20"/>
          <w:szCs w:val="28"/>
        </w:rPr>
        <w:t>.</w:t>
      </w:r>
    </w:p>
    <w:p w:rsidR="007A0E61" w:rsidRDefault="007A0E61" w:rsidP="007A0E61">
      <w:pPr>
        <w:rPr>
          <w:rFonts w:ascii="Arial" w:hAnsi="Arial" w:cs="Arial"/>
          <w:bCs/>
          <w:sz w:val="20"/>
          <w:szCs w:val="28"/>
        </w:rPr>
      </w:pPr>
    </w:p>
    <w:p w:rsidR="007A0E61" w:rsidRDefault="007A0E61" w:rsidP="007A0E61">
      <w:pPr>
        <w:rPr>
          <w:rFonts w:ascii="Arial" w:hAnsi="Arial" w:cs="Arial"/>
          <w:b/>
          <w:bCs/>
          <w:i/>
          <w:iCs/>
          <w:sz w:val="20"/>
        </w:rPr>
      </w:pPr>
      <w:r w:rsidRPr="005D55E8">
        <w:rPr>
          <w:rFonts w:ascii="Arial" w:hAnsi="Arial" w:cs="Arial"/>
          <w:b/>
          <w:bCs/>
          <w:i/>
          <w:iCs/>
          <w:sz w:val="20"/>
          <w:u w:val="single"/>
        </w:rPr>
        <w:t>Co</w:t>
      </w:r>
      <w:r>
        <w:rPr>
          <w:rFonts w:ascii="Arial" w:hAnsi="Arial" w:cs="Arial"/>
          <w:b/>
          <w:bCs/>
          <w:i/>
          <w:iCs/>
          <w:sz w:val="20"/>
          <w:u w:val="single"/>
        </w:rPr>
        <w:t xml:space="preserve"> je možné vidět </w:t>
      </w:r>
      <w:r w:rsidRPr="005D55E8">
        <w:rPr>
          <w:rFonts w:ascii="Arial" w:hAnsi="Arial" w:cs="Arial"/>
          <w:b/>
          <w:bCs/>
          <w:i/>
          <w:iCs/>
          <w:sz w:val="20"/>
          <w:u w:val="single"/>
        </w:rPr>
        <w:t>zdarma</w:t>
      </w:r>
      <w:r>
        <w:rPr>
          <w:rFonts w:ascii="Arial" w:hAnsi="Arial" w:cs="Arial"/>
          <w:b/>
          <w:bCs/>
          <w:i/>
          <w:iCs/>
          <w:sz w:val="20"/>
        </w:rPr>
        <w:t>:</w:t>
      </w:r>
    </w:p>
    <w:p w:rsidR="007A0E61" w:rsidRPr="005D55E8" w:rsidRDefault="007A0E61" w:rsidP="007A0E61">
      <w:pPr>
        <w:rPr>
          <w:rFonts w:ascii="Arial" w:hAnsi="Arial" w:cs="Arial"/>
          <w:b/>
          <w:bCs/>
          <w:i/>
          <w:iCs/>
          <w:sz w:val="20"/>
        </w:rPr>
      </w:pPr>
    </w:p>
    <w:p w:rsidR="007A0E61" w:rsidRDefault="007A0E61" w:rsidP="007A0E61">
      <w:pPr>
        <w:spacing w:line="360" w:lineRule="auto"/>
        <w:rPr>
          <w:rFonts w:ascii="Arial" w:hAnsi="Arial" w:cs="Arial"/>
          <w:sz w:val="20"/>
        </w:rPr>
      </w:pPr>
      <w:r w:rsidRPr="00CA24F5">
        <w:rPr>
          <w:rFonts w:ascii="Arial" w:hAnsi="Arial" w:cs="Arial"/>
          <w:b/>
          <w:sz w:val="20"/>
        </w:rPr>
        <w:t>Český Krumlov</w:t>
      </w:r>
      <w:r w:rsidRPr="005D55E8">
        <w:rPr>
          <w:rFonts w:ascii="Arial" w:hAnsi="Arial" w:cs="Arial"/>
          <w:sz w:val="20"/>
        </w:rPr>
        <w:t xml:space="preserve"> –</w:t>
      </w:r>
      <w:r>
        <w:rPr>
          <w:rFonts w:ascii="Arial" w:hAnsi="Arial" w:cs="Arial"/>
          <w:sz w:val="20"/>
        </w:rPr>
        <w:t xml:space="preserve"> </w:t>
      </w:r>
      <w:r w:rsidRPr="005D55E8">
        <w:rPr>
          <w:rFonts w:ascii="Arial" w:hAnsi="Arial" w:cs="Arial"/>
          <w:sz w:val="20"/>
        </w:rPr>
        <w:t xml:space="preserve">Letohrádek </w:t>
      </w:r>
      <w:r w:rsidRPr="001F5059">
        <w:rPr>
          <w:rFonts w:ascii="Arial" w:hAnsi="Arial" w:cs="Arial"/>
          <w:sz w:val="20"/>
        </w:rPr>
        <w:t>Bellarie</w:t>
      </w:r>
      <w:r w:rsidRPr="005D55E8">
        <w:rPr>
          <w:rFonts w:ascii="Arial" w:hAnsi="Arial" w:cs="Arial"/>
          <w:sz w:val="20"/>
        </w:rPr>
        <w:t xml:space="preserve"> </w:t>
      </w:r>
    </w:p>
    <w:p w:rsidR="00D4074B" w:rsidRDefault="00D4074B" w:rsidP="007A0E61">
      <w:pPr>
        <w:spacing w:line="360" w:lineRule="auto"/>
        <w:rPr>
          <w:rFonts w:ascii="Arial" w:hAnsi="Arial" w:cs="Arial"/>
          <w:sz w:val="20"/>
        </w:rPr>
      </w:pPr>
      <w:r>
        <w:rPr>
          <w:rFonts w:ascii="Arial" w:hAnsi="Arial" w:cs="Arial"/>
          <w:sz w:val="20"/>
        </w:rPr>
        <w:tab/>
      </w:r>
      <w:r>
        <w:rPr>
          <w:rFonts w:ascii="Arial" w:hAnsi="Arial" w:cs="Arial"/>
          <w:sz w:val="20"/>
        </w:rPr>
        <w:tab/>
        <w:t xml:space="preserve">  – Konírna na V. nádvoří</w:t>
      </w:r>
    </w:p>
    <w:p w:rsidR="00D4074B" w:rsidRPr="005D55E8" w:rsidRDefault="00D4074B" w:rsidP="007A0E61">
      <w:pPr>
        <w:spacing w:line="360" w:lineRule="auto"/>
        <w:rPr>
          <w:rFonts w:ascii="Arial" w:hAnsi="Arial" w:cs="Arial"/>
          <w:sz w:val="20"/>
        </w:rPr>
      </w:pPr>
      <w:r>
        <w:rPr>
          <w:rFonts w:ascii="Arial" w:hAnsi="Arial" w:cs="Arial"/>
          <w:sz w:val="20"/>
        </w:rPr>
        <w:tab/>
      </w:r>
      <w:r>
        <w:rPr>
          <w:rFonts w:ascii="Arial" w:hAnsi="Arial" w:cs="Arial"/>
          <w:sz w:val="20"/>
        </w:rPr>
        <w:tab/>
        <w:t xml:space="preserve">  – tzv. Paraplíčko v zámeckém zahradnictví</w:t>
      </w:r>
    </w:p>
    <w:p w:rsidR="007A0E61" w:rsidRPr="005D55E8" w:rsidRDefault="007A0E61" w:rsidP="007A0E61">
      <w:pPr>
        <w:spacing w:line="360" w:lineRule="auto"/>
        <w:rPr>
          <w:rFonts w:ascii="Arial" w:hAnsi="Arial" w:cs="Arial"/>
          <w:sz w:val="20"/>
        </w:rPr>
      </w:pPr>
      <w:r w:rsidRPr="00CA24F5">
        <w:rPr>
          <w:rFonts w:ascii="Arial" w:hAnsi="Arial" w:cs="Arial"/>
          <w:b/>
          <w:sz w:val="20"/>
        </w:rPr>
        <w:t>Hluboká</w:t>
      </w:r>
      <w:r>
        <w:rPr>
          <w:rFonts w:ascii="Arial" w:hAnsi="Arial" w:cs="Arial"/>
          <w:sz w:val="20"/>
        </w:rPr>
        <w:t xml:space="preserve">            </w:t>
      </w:r>
      <w:r w:rsidR="00D4074B">
        <w:rPr>
          <w:rFonts w:ascii="Arial" w:hAnsi="Arial" w:cs="Arial"/>
          <w:sz w:val="20"/>
        </w:rPr>
        <w:t xml:space="preserve"> </w:t>
      </w:r>
      <w:r>
        <w:rPr>
          <w:rFonts w:ascii="Arial" w:hAnsi="Arial" w:cs="Arial"/>
          <w:sz w:val="20"/>
        </w:rPr>
        <w:t xml:space="preserve">– </w:t>
      </w:r>
      <w:r w:rsidRPr="005D55E8">
        <w:rPr>
          <w:rFonts w:ascii="Arial" w:hAnsi="Arial" w:cs="Arial"/>
          <w:sz w:val="20"/>
        </w:rPr>
        <w:t>věž (v případě příznivého počasí)</w:t>
      </w:r>
    </w:p>
    <w:p w:rsidR="007A0E61" w:rsidRPr="005D55E8" w:rsidRDefault="007A0E61" w:rsidP="007A0E61">
      <w:pPr>
        <w:spacing w:line="360" w:lineRule="auto"/>
        <w:rPr>
          <w:rFonts w:ascii="Arial" w:hAnsi="Arial" w:cs="Arial"/>
          <w:sz w:val="20"/>
        </w:rPr>
      </w:pPr>
      <w:r w:rsidRPr="00CA24F5">
        <w:rPr>
          <w:rFonts w:ascii="Arial" w:hAnsi="Arial" w:cs="Arial"/>
          <w:b/>
          <w:sz w:val="20"/>
        </w:rPr>
        <w:t>Jind. Hradec</w:t>
      </w:r>
      <w:r>
        <w:rPr>
          <w:rFonts w:ascii="Arial" w:hAnsi="Arial" w:cs="Arial"/>
          <w:sz w:val="20"/>
        </w:rPr>
        <w:t xml:space="preserve"> </w:t>
      </w:r>
      <w:r>
        <w:rPr>
          <w:rFonts w:ascii="Arial" w:hAnsi="Arial" w:cs="Arial"/>
          <w:sz w:val="20"/>
        </w:rPr>
        <w:tab/>
      </w:r>
      <w:r w:rsidR="00D4074B">
        <w:rPr>
          <w:rFonts w:ascii="Arial" w:hAnsi="Arial" w:cs="Arial"/>
          <w:sz w:val="20"/>
        </w:rPr>
        <w:t xml:space="preserve">  </w:t>
      </w:r>
      <w:r>
        <w:rPr>
          <w:rFonts w:ascii="Arial" w:hAnsi="Arial" w:cs="Arial"/>
          <w:sz w:val="20"/>
        </w:rPr>
        <w:t xml:space="preserve">– </w:t>
      </w:r>
      <w:r w:rsidRPr="005D55E8">
        <w:rPr>
          <w:rFonts w:ascii="Arial" w:hAnsi="Arial" w:cs="Arial"/>
          <w:sz w:val="20"/>
        </w:rPr>
        <w:t>Černá věž (v případě příznivého počasí)</w:t>
      </w:r>
    </w:p>
    <w:p w:rsidR="007A0E61" w:rsidRPr="005D55E8" w:rsidRDefault="007A0E61" w:rsidP="007A0E61">
      <w:pPr>
        <w:spacing w:line="360" w:lineRule="auto"/>
        <w:rPr>
          <w:rFonts w:ascii="Arial" w:hAnsi="Arial" w:cs="Arial"/>
          <w:sz w:val="20"/>
        </w:rPr>
      </w:pPr>
      <w:r>
        <w:rPr>
          <w:rFonts w:ascii="Arial" w:hAnsi="Arial" w:cs="Arial"/>
          <w:sz w:val="20"/>
        </w:rPr>
        <w:t xml:space="preserve">                        </w:t>
      </w:r>
      <w:r w:rsidR="00D4074B">
        <w:rPr>
          <w:rFonts w:ascii="Arial" w:hAnsi="Arial" w:cs="Arial"/>
          <w:sz w:val="20"/>
        </w:rPr>
        <w:t xml:space="preserve">  </w:t>
      </w:r>
      <w:r>
        <w:rPr>
          <w:rFonts w:ascii="Arial" w:hAnsi="Arial" w:cs="Arial"/>
          <w:sz w:val="20"/>
        </w:rPr>
        <w:t xml:space="preserve"> – </w:t>
      </w:r>
      <w:r w:rsidRPr="005D55E8">
        <w:rPr>
          <w:rFonts w:ascii="Arial" w:hAnsi="Arial" w:cs="Arial"/>
          <w:sz w:val="20"/>
        </w:rPr>
        <w:t>sklepy pod Gotickým palácem</w:t>
      </w:r>
    </w:p>
    <w:p w:rsidR="007A0E61" w:rsidRDefault="007A0E61" w:rsidP="007A0E61">
      <w:pPr>
        <w:spacing w:line="360" w:lineRule="auto"/>
        <w:rPr>
          <w:rFonts w:ascii="Arial" w:hAnsi="Arial" w:cs="Arial"/>
          <w:sz w:val="20"/>
        </w:rPr>
      </w:pPr>
      <w:r w:rsidRPr="00CA24F5">
        <w:rPr>
          <w:rFonts w:ascii="Arial" w:hAnsi="Arial" w:cs="Arial"/>
          <w:b/>
          <w:sz w:val="20"/>
        </w:rPr>
        <w:t>Nové Hrady</w:t>
      </w:r>
      <w:r>
        <w:rPr>
          <w:rFonts w:ascii="Arial" w:hAnsi="Arial" w:cs="Arial"/>
          <w:sz w:val="20"/>
        </w:rPr>
        <w:t xml:space="preserve"> </w:t>
      </w:r>
      <w:r>
        <w:rPr>
          <w:rFonts w:ascii="Arial" w:hAnsi="Arial" w:cs="Arial"/>
          <w:sz w:val="20"/>
        </w:rPr>
        <w:tab/>
      </w:r>
      <w:r w:rsidR="00D4074B">
        <w:rPr>
          <w:rFonts w:ascii="Arial" w:hAnsi="Arial" w:cs="Arial"/>
          <w:sz w:val="20"/>
        </w:rPr>
        <w:t xml:space="preserve">  </w:t>
      </w:r>
      <w:r>
        <w:rPr>
          <w:rFonts w:ascii="Arial" w:hAnsi="Arial" w:cs="Arial"/>
          <w:sz w:val="20"/>
        </w:rPr>
        <w:t xml:space="preserve">– </w:t>
      </w:r>
      <w:r w:rsidRPr="005D55E8">
        <w:rPr>
          <w:rFonts w:ascii="Arial" w:hAnsi="Arial" w:cs="Arial"/>
          <w:sz w:val="20"/>
        </w:rPr>
        <w:t>hospodářské sklepy</w:t>
      </w:r>
    </w:p>
    <w:p w:rsidR="007A0E61" w:rsidRDefault="007A0E61" w:rsidP="007A0E61">
      <w:pPr>
        <w:spacing w:line="360" w:lineRule="auto"/>
        <w:rPr>
          <w:rFonts w:ascii="Arial" w:hAnsi="Arial" w:cs="Arial"/>
          <w:sz w:val="20"/>
        </w:rPr>
      </w:pPr>
      <w:r w:rsidRPr="00CA24F5">
        <w:rPr>
          <w:rFonts w:ascii="Arial" w:hAnsi="Arial" w:cs="Arial"/>
          <w:b/>
          <w:sz w:val="20"/>
        </w:rPr>
        <w:t>Třeboň</w:t>
      </w:r>
      <w:r>
        <w:rPr>
          <w:rFonts w:ascii="Arial" w:hAnsi="Arial" w:cs="Arial"/>
          <w:sz w:val="20"/>
        </w:rPr>
        <w:t xml:space="preserve">              </w:t>
      </w:r>
      <w:r w:rsidR="00D4074B">
        <w:rPr>
          <w:rFonts w:ascii="Arial" w:hAnsi="Arial" w:cs="Arial"/>
          <w:sz w:val="20"/>
        </w:rPr>
        <w:t xml:space="preserve"> </w:t>
      </w:r>
      <w:r>
        <w:rPr>
          <w:rFonts w:ascii="Arial" w:hAnsi="Arial" w:cs="Arial"/>
          <w:sz w:val="20"/>
        </w:rPr>
        <w:t>– trasa C (konírna, psí kuchyně, kasematy)</w:t>
      </w:r>
    </w:p>
    <w:p w:rsidR="007A0E61" w:rsidRDefault="007A0E61" w:rsidP="007A0E61">
      <w:pPr>
        <w:spacing w:line="360" w:lineRule="auto"/>
        <w:rPr>
          <w:rFonts w:ascii="Arial" w:hAnsi="Arial" w:cs="Arial"/>
          <w:sz w:val="20"/>
        </w:rPr>
      </w:pPr>
      <w:r w:rsidRPr="00CA24F5">
        <w:rPr>
          <w:rFonts w:ascii="Arial" w:hAnsi="Arial" w:cs="Arial"/>
          <w:b/>
          <w:sz w:val="20"/>
        </w:rPr>
        <w:t>Zlatá Koruna</w:t>
      </w:r>
      <w:r>
        <w:rPr>
          <w:rFonts w:ascii="Arial" w:hAnsi="Arial" w:cs="Arial"/>
          <w:sz w:val="20"/>
        </w:rPr>
        <w:t xml:space="preserve">    </w:t>
      </w:r>
      <w:r w:rsidR="00D4074B">
        <w:rPr>
          <w:rFonts w:ascii="Arial" w:hAnsi="Arial" w:cs="Arial"/>
          <w:sz w:val="20"/>
        </w:rPr>
        <w:t xml:space="preserve"> </w:t>
      </w:r>
      <w:r>
        <w:rPr>
          <w:rFonts w:ascii="Arial" w:hAnsi="Arial" w:cs="Arial"/>
          <w:sz w:val="20"/>
        </w:rPr>
        <w:t>– opatská kaple</w:t>
      </w:r>
    </w:p>
    <w:p w:rsidR="007A0E61" w:rsidRPr="006202FA" w:rsidRDefault="007A0E61" w:rsidP="00D4074B">
      <w:pPr>
        <w:spacing w:line="360" w:lineRule="auto"/>
        <w:rPr>
          <w:rFonts w:ascii="Arial" w:hAnsi="Arial" w:cs="Arial"/>
          <w:bCs/>
          <w:sz w:val="20"/>
          <w:szCs w:val="28"/>
        </w:rPr>
      </w:pPr>
      <w:r>
        <w:rPr>
          <w:rFonts w:ascii="Arial" w:hAnsi="Arial" w:cs="Arial"/>
          <w:sz w:val="20"/>
        </w:rPr>
        <w:tab/>
      </w:r>
      <w:r>
        <w:rPr>
          <w:rFonts w:ascii="Arial" w:hAnsi="Arial" w:cs="Arial"/>
          <w:sz w:val="20"/>
        </w:rPr>
        <w:tab/>
      </w:r>
      <w:r w:rsidR="00D4074B">
        <w:rPr>
          <w:rFonts w:ascii="Arial" w:hAnsi="Arial" w:cs="Arial"/>
          <w:sz w:val="20"/>
        </w:rPr>
        <w:t xml:space="preserve">  </w:t>
      </w:r>
    </w:p>
    <w:p w:rsidR="007A0E61" w:rsidRDefault="007A0E61" w:rsidP="007A0E61">
      <w:pPr>
        <w:spacing w:line="360" w:lineRule="auto"/>
        <w:rPr>
          <w:rFonts w:ascii="Arial" w:hAnsi="Arial" w:cs="Arial"/>
          <w:b/>
          <w:bCs/>
          <w:i/>
          <w:sz w:val="20"/>
          <w:u w:val="single"/>
        </w:rPr>
      </w:pPr>
      <w:bookmarkStart w:id="2" w:name="OLE_LINK2"/>
    </w:p>
    <w:p w:rsidR="007A0E61" w:rsidRPr="00CA24F5" w:rsidRDefault="007A0E61" w:rsidP="007A0E61">
      <w:pPr>
        <w:spacing w:line="360" w:lineRule="auto"/>
        <w:rPr>
          <w:rFonts w:ascii="Arial" w:hAnsi="Arial" w:cs="Arial"/>
          <w:b/>
          <w:bCs/>
          <w:i/>
          <w:sz w:val="20"/>
          <w:u w:val="single"/>
        </w:rPr>
      </w:pPr>
      <w:r w:rsidRPr="00CA24F5">
        <w:rPr>
          <w:rFonts w:ascii="Arial" w:hAnsi="Arial" w:cs="Arial"/>
          <w:b/>
          <w:bCs/>
          <w:i/>
          <w:sz w:val="20"/>
          <w:u w:val="single"/>
        </w:rPr>
        <w:t>Podrobný přehled akcí na památkách ve správě NPÚ</w:t>
      </w:r>
      <w:r>
        <w:rPr>
          <w:rFonts w:ascii="Arial" w:hAnsi="Arial" w:cs="Arial"/>
          <w:b/>
          <w:bCs/>
          <w:i/>
          <w:sz w:val="20"/>
          <w:u w:val="single"/>
        </w:rPr>
        <w:t xml:space="preserve"> ÚPS</w:t>
      </w:r>
      <w:r w:rsidRPr="00CA24F5">
        <w:rPr>
          <w:rFonts w:ascii="Arial" w:hAnsi="Arial" w:cs="Arial"/>
          <w:b/>
          <w:bCs/>
          <w:i/>
          <w:sz w:val="20"/>
          <w:u w:val="single"/>
        </w:rPr>
        <w:t xml:space="preserve"> </w:t>
      </w:r>
      <w:bookmarkEnd w:id="2"/>
      <w:r w:rsidRPr="00CA24F5">
        <w:rPr>
          <w:rFonts w:ascii="Arial" w:hAnsi="Arial" w:cs="Arial"/>
          <w:b/>
          <w:bCs/>
          <w:i/>
          <w:sz w:val="20"/>
          <w:u w:val="single"/>
        </w:rPr>
        <w:t>České Budějovice</w:t>
      </w:r>
    </w:p>
    <w:p w:rsidR="007A0E61" w:rsidRDefault="00520926" w:rsidP="007A0E61">
      <w:pPr>
        <w:spacing w:line="360" w:lineRule="auto"/>
        <w:rPr>
          <w:rFonts w:ascii="Arial" w:hAnsi="Arial" w:cs="Arial"/>
          <w:b/>
          <w:bCs/>
          <w:sz w:val="20"/>
        </w:rPr>
      </w:pPr>
      <w:r w:rsidRPr="00520926">
        <w:rPr>
          <w:rFonts w:ascii="Arial" w:hAnsi="Arial" w:cs="Arial"/>
          <w:b/>
          <w:bCs/>
          <w:sz w:val="20"/>
          <w:highlight w:val="yellow"/>
        </w:rPr>
        <w:t>1. víkend 5. – 6. září 2015</w:t>
      </w:r>
    </w:p>
    <w:p w:rsidR="00520926" w:rsidRPr="00CA24F5" w:rsidRDefault="00520926" w:rsidP="007A0E61">
      <w:pPr>
        <w:spacing w:line="360" w:lineRule="auto"/>
        <w:rPr>
          <w:rFonts w:ascii="Arial" w:hAnsi="Arial" w:cs="Arial"/>
          <w:b/>
          <w:bCs/>
          <w:sz w:val="20"/>
        </w:rPr>
      </w:pPr>
    </w:p>
    <w:p w:rsidR="007A0E61" w:rsidRPr="00CA24F5" w:rsidRDefault="007A0E61" w:rsidP="007A0E61">
      <w:pPr>
        <w:spacing w:line="360" w:lineRule="auto"/>
        <w:rPr>
          <w:rFonts w:ascii="Arial" w:hAnsi="Arial" w:cs="Arial"/>
          <w:b/>
          <w:bCs/>
          <w:caps/>
          <w:sz w:val="20"/>
        </w:rPr>
      </w:pPr>
      <w:r>
        <w:rPr>
          <w:rFonts w:ascii="Arial" w:hAnsi="Arial" w:cs="Arial"/>
          <w:b/>
          <w:bCs/>
          <w:caps/>
          <w:sz w:val="20"/>
        </w:rPr>
        <w:t>ČERVENÁ LHOTA</w:t>
      </w:r>
      <w:r w:rsidRPr="00CA24F5">
        <w:rPr>
          <w:rFonts w:ascii="Arial" w:hAnsi="Arial" w:cs="Arial"/>
          <w:b/>
          <w:bCs/>
          <w:caps/>
          <w:sz w:val="20"/>
        </w:rPr>
        <w:t xml:space="preserve"> </w:t>
      </w:r>
    </w:p>
    <w:p w:rsidR="007A0E61" w:rsidRDefault="00D4074B" w:rsidP="007A0E61">
      <w:pPr>
        <w:spacing w:line="360" w:lineRule="auto"/>
        <w:rPr>
          <w:rFonts w:ascii="Arial" w:hAnsi="Arial" w:cs="Arial"/>
          <w:sz w:val="20"/>
        </w:rPr>
      </w:pPr>
      <w:r>
        <w:rPr>
          <w:rFonts w:ascii="Arial" w:hAnsi="Arial" w:cs="Arial"/>
          <w:sz w:val="20"/>
        </w:rPr>
        <w:t>sobota a neděle 5</w:t>
      </w:r>
      <w:r w:rsidR="007A0E61">
        <w:rPr>
          <w:rFonts w:ascii="Arial" w:hAnsi="Arial" w:cs="Arial"/>
          <w:sz w:val="20"/>
        </w:rPr>
        <w:t xml:space="preserve">. – </w:t>
      </w:r>
      <w:r>
        <w:rPr>
          <w:rFonts w:ascii="Arial" w:hAnsi="Arial" w:cs="Arial"/>
          <w:sz w:val="20"/>
        </w:rPr>
        <w:t>6</w:t>
      </w:r>
      <w:r w:rsidR="007A0E61">
        <w:rPr>
          <w:rFonts w:ascii="Arial" w:hAnsi="Arial" w:cs="Arial"/>
          <w:sz w:val="20"/>
        </w:rPr>
        <w:t xml:space="preserve">. </w:t>
      </w:r>
      <w:r>
        <w:rPr>
          <w:rFonts w:ascii="Arial" w:hAnsi="Arial" w:cs="Arial"/>
          <w:sz w:val="20"/>
        </w:rPr>
        <w:t>září 2015</w:t>
      </w:r>
      <w:r w:rsidR="007A0E61">
        <w:rPr>
          <w:rFonts w:ascii="Arial" w:hAnsi="Arial" w:cs="Arial"/>
          <w:sz w:val="20"/>
        </w:rPr>
        <w:t>; 9.30 – 17.00 (poslední prohlídka v 16.00)</w:t>
      </w:r>
    </w:p>
    <w:p w:rsidR="007A0E61" w:rsidRPr="002960F4" w:rsidRDefault="007A0E61" w:rsidP="007A0E61">
      <w:pPr>
        <w:numPr>
          <w:ilvl w:val="0"/>
          <w:numId w:val="6"/>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Pr="00CA24F5" w:rsidRDefault="007A0E61" w:rsidP="007A0E61">
      <w:pPr>
        <w:spacing w:line="360" w:lineRule="auto"/>
        <w:rPr>
          <w:rFonts w:ascii="Arial" w:hAnsi="Arial" w:cs="Arial"/>
          <w:b/>
          <w:bCs/>
          <w:caps/>
          <w:sz w:val="20"/>
        </w:rPr>
      </w:pPr>
      <w:r w:rsidRPr="00CA24F5">
        <w:rPr>
          <w:rFonts w:ascii="Arial" w:hAnsi="Arial" w:cs="Arial"/>
          <w:b/>
          <w:bCs/>
          <w:caps/>
          <w:sz w:val="20"/>
        </w:rPr>
        <w:lastRenderedPageBreak/>
        <w:t xml:space="preserve">Dačice </w:t>
      </w:r>
    </w:p>
    <w:p w:rsidR="007A0E61" w:rsidRPr="00CA24F5" w:rsidRDefault="00D4074B"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xml:space="preserve">; </w:t>
      </w:r>
      <w:r w:rsidR="00EA651D">
        <w:rPr>
          <w:rFonts w:ascii="Arial" w:hAnsi="Arial" w:cs="Arial"/>
          <w:sz w:val="20"/>
        </w:rPr>
        <w:t>10.00 – 17.00 (16.00 poslední prohlídka)</w:t>
      </w:r>
    </w:p>
    <w:p w:rsidR="00EA651D" w:rsidRPr="002960F4" w:rsidRDefault="00EA651D" w:rsidP="00EA651D">
      <w:pPr>
        <w:numPr>
          <w:ilvl w:val="0"/>
          <w:numId w:val="3"/>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ind w:left="720"/>
        <w:rPr>
          <w:rFonts w:ascii="Arial" w:hAnsi="Arial" w:cs="Arial"/>
          <w:sz w:val="20"/>
        </w:rPr>
      </w:pPr>
    </w:p>
    <w:p w:rsidR="007A0E61" w:rsidRPr="00CA24F5"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b/>
          <w:bCs/>
          <w:caps/>
          <w:sz w:val="20"/>
        </w:rPr>
      </w:pPr>
      <w:r>
        <w:rPr>
          <w:rFonts w:ascii="Arial" w:hAnsi="Arial" w:cs="Arial"/>
          <w:b/>
          <w:bCs/>
          <w:caps/>
          <w:sz w:val="20"/>
        </w:rPr>
        <w:t>HlubokÁ</w:t>
      </w:r>
      <w:r w:rsidRPr="00CA24F5">
        <w:rPr>
          <w:rFonts w:ascii="Arial" w:hAnsi="Arial" w:cs="Arial"/>
          <w:b/>
          <w:bCs/>
          <w:caps/>
          <w:sz w:val="20"/>
        </w:rPr>
        <w:t xml:space="preserve"> </w:t>
      </w:r>
    </w:p>
    <w:p w:rsidR="007A0E61" w:rsidRPr="00CA24F5"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9.00 – 12.00, 12.30 – 16.30</w:t>
      </w:r>
    </w:p>
    <w:p w:rsidR="007A0E61" w:rsidRDefault="007A0E61" w:rsidP="007A0E61">
      <w:pPr>
        <w:numPr>
          <w:ilvl w:val="0"/>
          <w:numId w:val="4"/>
        </w:numPr>
        <w:spacing w:line="360" w:lineRule="auto"/>
        <w:rPr>
          <w:rFonts w:ascii="Arial" w:hAnsi="Arial" w:cs="Arial"/>
          <w:sz w:val="20"/>
        </w:rPr>
      </w:pPr>
      <w:r w:rsidRPr="0050176A">
        <w:rPr>
          <w:rFonts w:ascii="Arial" w:hAnsi="Arial" w:cs="Arial"/>
          <w:b/>
          <w:bCs/>
          <w:sz w:val="20"/>
        </w:rPr>
        <w:t>zámecká věž</w:t>
      </w:r>
      <w:r w:rsidRPr="0050176A">
        <w:rPr>
          <w:rFonts w:ascii="Arial" w:hAnsi="Arial" w:cs="Arial"/>
          <w:sz w:val="20"/>
        </w:rPr>
        <w:t xml:space="preserve"> – v případě příznivého počasí bude </w:t>
      </w:r>
      <w:r w:rsidRPr="0050176A">
        <w:rPr>
          <w:rFonts w:ascii="Arial" w:hAnsi="Arial" w:cs="Arial"/>
          <w:b/>
          <w:sz w:val="20"/>
        </w:rPr>
        <w:t>zdarma</w:t>
      </w:r>
      <w:r w:rsidR="00EA651D">
        <w:rPr>
          <w:rFonts w:ascii="Arial" w:hAnsi="Arial" w:cs="Arial"/>
          <w:sz w:val="20"/>
        </w:rPr>
        <w:t xml:space="preserve"> zpřístupněna vyhlídková věž</w:t>
      </w:r>
    </w:p>
    <w:p w:rsidR="00520926" w:rsidRPr="00520926" w:rsidRDefault="00520926" w:rsidP="00520926">
      <w:pPr>
        <w:numPr>
          <w:ilvl w:val="0"/>
          <w:numId w:val="4"/>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ind w:left="720"/>
        <w:rPr>
          <w:rFonts w:ascii="Arial" w:hAnsi="Arial" w:cs="Arial"/>
          <w:sz w:val="20"/>
        </w:rPr>
      </w:pPr>
    </w:p>
    <w:p w:rsidR="007A0E61" w:rsidRPr="0050176A" w:rsidRDefault="007A0E61" w:rsidP="007A0E61">
      <w:pPr>
        <w:spacing w:line="360" w:lineRule="auto"/>
        <w:ind w:left="720"/>
        <w:rPr>
          <w:rFonts w:ascii="Arial" w:hAnsi="Arial" w:cs="Arial"/>
          <w:sz w:val="20"/>
        </w:rPr>
      </w:pPr>
    </w:p>
    <w:p w:rsidR="007A0E61" w:rsidRPr="00CA24F5" w:rsidRDefault="007A0E61" w:rsidP="007A0E61">
      <w:pPr>
        <w:spacing w:line="360" w:lineRule="auto"/>
        <w:rPr>
          <w:rFonts w:ascii="Arial" w:hAnsi="Arial" w:cs="Arial"/>
          <w:b/>
          <w:bCs/>
          <w:caps/>
          <w:sz w:val="20"/>
        </w:rPr>
      </w:pPr>
      <w:r w:rsidRPr="00CA24F5">
        <w:rPr>
          <w:rFonts w:ascii="Arial" w:hAnsi="Arial" w:cs="Arial"/>
          <w:b/>
          <w:bCs/>
          <w:caps/>
          <w:sz w:val="20"/>
        </w:rPr>
        <w:t xml:space="preserve">Jindřichův Hradec </w:t>
      </w:r>
    </w:p>
    <w:p w:rsidR="007A0E61" w:rsidRPr="00CA24F5"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10.00 – 17.00 (16.15 poslední prohlídka)</w:t>
      </w:r>
    </w:p>
    <w:p w:rsidR="007A0E61" w:rsidRPr="00CA24F5" w:rsidRDefault="007A0E61" w:rsidP="007A0E61">
      <w:pPr>
        <w:numPr>
          <w:ilvl w:val="0"/>
          <w:numId w:val="1"/>
        </w:numPr>
        <w:spacing w:line="360" w:lineRule="auto"/>
        <w:rPr>
          <w:rFonts w:ascii="Arial" w:hAnsi="Arial" w:cs="Arial"/>
          <w:sz w:val="20"/>
        </w:rPr>
      </w:pPr>
      <w:r w:rsidRPr="00CA24F5">
        <w:rPr>
          <w:rFonts w:ascii="Arial" w:hAnsi="Arial" w:cs="Arial"/>
          <w:b/>
          <w:bCs/>
          <w:sz w:val="20"/>
        </w:rPr>
        <w:t>sklepy</w:t>
      </w:r>
      <w:r w:rsidRPr="00CA24F5">
        <w:rPr>
          <w:rFonts w:ascii="Arial" w:hAnsi="Arial" w:cs="Arial"/>
          <w:b/>
          <w:sz w:val="20"/>
        </w:rPr>
        <w:t xml:space="preserve"> pod Gotickým palácem</w:t>
      </w:r>
      <w:r>
        <w:rPr>
          <w:rFonts w:ascii="Arial" w:hAnsi="Arial" w:cs="Arial"/>
          <w:sz w:val="20"/>
        </w:rPr>
        <w:t xml:space="preserve"> - </w:t>
      </w:r>
      <w:r w:rsidRPr="00CA24F5">
        <w:rPr>
          <w:rFonts w:ascii="Arial" w:hAnsi="Arial" w:cs="Arial"/>
          <w:b/>
          <w:bCs/>
          <w:sz w:val="20"/>
        </w:rPr>
        <w:t>zdarma</w:t>
      </w:r>
    </w:p>
    <w:p w:rsidR="007A0E61" w:rsidRPr="0050176A" w:rsidRDefault="007A0E61" w:rsidP="007A0E61">
      <w:pPr>
        <w:numPr>
          <w:ilvl w:val="0"/>
          <w:numId w:val="1"/>
        </w:numPr>
        <w:spacing w:line="360" w:lineRule="auto"/>
        <w:rPr>
          <w:rFonts w:ascii="Arial" w:hAnsi="Arial" w:cs="Arial"/>
          <w:sz w:val="20"/>
        </w:rPr>
      </w:pPr>
      <w:r w:rsidRPr="00CA24F5">
        <w:rPr>
          <w:rFonts w:ascii="Arial" w:hAnsi="Arial" w:cs="Arial"/>
          <w:b/>
          <w:sz w:val="20"/>
        </w:rPr>
        <w:t>Černá</w:t>
      </w:r>
      <w:r w:rsidRPr="00CA24F5">
        <w:rPr>
          <w:rFonts w:ascii="Arial" w:hAnsi="Arial" w:cs="Arial"/>
          <w:sz w:val="20"/>
        </w:rPr>
        <w:t xml:space="preserve"> </w:t>
      </w:r>
      <w:r w:rsidRPr="00CA24F5">
        <w:rPr>
          <w:rFonts w:ascii="Arial" w:hAnsi="Arial" w:cs="Arial"/>
          <w:b/>
          <w:bCs/>
          <w:sz w:val="20"/>
        </w:rPr>
        <w:t xml:space="preserve">věž </w:t>
      </w:r>
      <w:r>
        <w:rPr>
          <w:rFonts w:ascii="Arial" w:hAnsi="Arial" w:cs="Arial"/>
          <w:sz w:val="20"/>
        </w:rPr>
        <w:t xml:space="preserve">(jen za příznivého počasí) – </w:t>
      </w:r>
      <w:r w:rsidRPr="00CA24F5">
        <w:rPr>
          <w:rFonts w:ascii="Arial" w:hAnsi="Arial" w:cs="Arial"/>
          <w:b/>
          <w:bCs/>
          <w:sz w:val="20"/>
        </w:rPr>
        <w:t>zdarma</w:t>
      </w:r>
      <w:r>
        <w:rPr>
          <w:rFonts w:ascii="Arial" w:hAnsi="Arial" w:cs="Arial"/>
          <w:b/>
          <w:bCs/>
          <w:sz w:val="20"/>
        </w:rPr>
        <w:t xml:space="preserve">. </w:t>
      </w:r>
      <w:r w:rsidRPr="00CA24F5">
        <w:rPr>
          <w:rFonts w:ascii="Arial" w:hAnsi="Arial" w:cs="Arial"/>
          <w:bCs/>
          <w:sz w:val="20"/>
        </w:rPr>
        <w:t>Věž</w:t>
      </w:r>
      <w:r>
        <w:rPr>
          <w:rFonts w:ascii="Arial" w:hAnsi="Arial" w:cs="Arial"/>
          <w:bCs/>
          <w:sz w:val="20"/>
        </w:rPr>
        <w:t xml:space="preserve"> (bývalá hladomorna)</w:t>
      </w:r>
      <w:r w:rsidRPr="00CA24F5">
        <w:rPr>
          <w:rFonts w:ascii="Arial" w:hAnsi="Arial" w:cs="Arial"/>
          <w:bCs/>
          <w:sz w:val="20"/>
        </w:rPr>
        <w:t xml:space="preserve"> je jednou z nejstarších staveb areálu, měří 32 m a na její ochoz vede 149 schodů.</w:t>
      </w:r>
    </w:p>
    <w:p w:rsidR="007A0E61" w:rsidRDefault="007A0E61" w:rsidP="007A0E61">
      <w:pPr>
        <w:numPr>
          <w:ilvl w:val="0"/>
          <w:numId w:val="1"/>
        </w:numPr>
        <w:spacing w:line="360" w:lineRule="auto"/>
        <w:rPr>
          <w:rFonts w:ascii="Arial" w:hAnsi="Arial" w:cs="Arial"/>
          <w:sz w:val="20"/>
        </w:rPr>
      </w:pPr>
      <w:r>
        <w:rPr>
          <w:rFonts w:ascii="Arial" w:hAnsi="Arial" w:cs="Arial"/>
          <w:b/>
          <w:sz w:val="20"/>
        </w:rPr>
        <w:t>speciální prohlídky Španělského křídla</w:t>
      </w:r>
      <w:r>
        <w:rPr>
          <w:rFonts w:ascii="Arial" w:hAnsi="Arial" w:cs="Arial"/>
          <w:sz w:val="20"/>
        </w:rPr>
        <w:t xml:space="preserve"> – součástí jsou Rytířský a Divadelní sál, zachované středověké interiéry soukromé kaple Jindřicha IV. a unikátní místnosti tzv. S</w:t>
      </w:r>
      <w:r w:rsidR="00EA651D">
        <w:rPr>
          <w:rFonts w:ascii="Arial" w:hAnsi="Arial" w:cs="Arial"/>
          <w:sz w:val="20"/>
        </w:rPr>
        <w:t>oudnice. Jednotné vstupné 40 Kč</w:t>
      </w:r>
      <w:r>
        <w:rPr>
          <w:rFonts w:ascii="Arial" w:hAnsi="Arial" w:cs="Arial"/>
          <w:sz w:val="20"/>
        </w:rPr>
        <w:t>.</w:t>
      </w:r>
    </w:p>
    <w:p w:rsidR="00520926" w:rsidRPr="00520926" w:rsidRDefault="00520926" w:rsidP="00520926">
      <w:pPr>
        <w:numPr>
          <w:ilvl w:val="0"/>
          <w:numId w:val="1"/>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b/>
          <w:bCs/>
          <w:sz w:val="20"/>
        </w:rPr>
      </w:pPr>
      <w:r w:rsidRPr="00CA24F5">
        <w:rPr>
          <w:rFonts w:ascii="Arial" w:hAnsi="Arial" w:cs="Arial"/>
          <w:b/>
          <w:bCs/>
          <w:sz w:val="20"/>
        </w:rPr>
        <w:t xml:space="preserve">KRATOCHVÍLE </w:t>
      </w:r>
    </w:p>
    <w:p w:rsidR="007A0E61" w:rsidRPr="00CA24F5" w:rsidRDefault="00A234EC" w:rsidP="007A0E61">
      <w:pPr>
        <w:spacing w:line="360" w:lineRule="auto"/>
        <w:rPr>
          <w:rFonts w:ascii="Arial" w:hAnsi="Arial" w:cs="Arial"/>
          <w:sz w:val="20"/>
        </w:rPr>
      </w:pPr>
      <w:r>
        <w:rPr>
          <w:rFonts w:ascii="Arial" w:hAnsi="Arial" w:cs="Arial"/>
          <w:sz w:val="20"/>
        </w:rPr>
        <w:t>sobota 5. září 2015</w:t>
      </w:r>
      <w:r w:rsidR="007A0E61">
        <w:rPr>
          <w:rFonts w:ascii="Arial" w:hAnsi="Arial" w:cs="Arial"/>
          <w:sz w:val="20"/>
        </w:rPr>
        <w:t>; 9.00 – 12.00, 13.00 - 16.30 (poslední prohlídka v 15.30)</w:t>
      </w:r>
    </w:p>
    <w:p w:rsidR="007A0E61" w:rsidRPr="00F86095" w:rsidRDefault="007A0E61" w:rsidP="007A0E61">
      <w:pPr>
        <w:numPr>
          <w:ilvl w:val="0"/>
          <w:numId w:val="7"/>
        </w:numPr>
        <w:spacing w:line="360" w:lineRule="auto"/>
        <w:rPr>
          <w:rFonts w:ascii="Arial" w:hAnsi="Arial" w:cs="Arial"/>
          <w:b/>
          <w:sz w:val="20"/>
        </w:rPr>
      </w:pPr>
      <w:r w:rsidRPr="00CA24F5">
        <w:rPr>
          <w:rFonts w:ascii="Arial" w:hAnsi="Arial" w:cs="Arial"/>
          <w:b/>
          <w:bCs/>
          <w:sz w:val="20"/>
        </w:rPr>
        <w:t>GRAND prohlídka zámku</w:t>
      </w:r>
      <w:r w:rsidRPr="00CA24F5">
        <w:rPr>
          <w:rFonts w:ascii="Arial" w:hAnsi="Arial" w:cs="Arial"/>
          <w:sz w:val="20"/>
        </w:rPr>
        <w:t xml:space="preserve"> – standardní prohlídka je rozšířena o kostel Narození Panny Marie. </w:t>
      </w:r>
      <w:r w:rsidRPr="00CA24F5">
        <w:rPr>
          <w:rFonts w:ascii="Arial" w:hAnsi="Arial" w:cs="Arial"/>
          <w:b/>
          <w:bCs/>
          <w:sz w:val="20"/>
        </w:rPr>
        <w:t>Vstupné</w:t>
      </w:r>
      <w:r>
        <w:rPr>
          <w:rFonts w:ascii="Arial" w:hAnsi="Arial" w:cs="Arial"/>
          <w:bCs/>
          <w:sz w:val="20"/>
        </w:rPr>
        <w:t xml:space="preserve"> mimořádně v hodnotě hlavní prohlídkové trasy – plné </w:t>
      </w:r>
      <w:r w:rsidRPr="00CA24F5">
        <w:rPr>
          <w:rFonts w:ascii="Arial" w:hAnsi="Arial" w:cs="Arial"/>
          <w:sz w:val="20"/>
        </w:rPr>
        <w:t>100 Kč, snížené 60 Kč a rodinné 250 Kč.</w:t>
      </w:r>
      <w:r w:rsidR="00F86095">
        <w:rPr>
          <w:rFonts w:ascii="Arial" w:hAnsi="Arial" w:cs="Arial"/>
          <w:sz w:val="20"/>
        </w:rPr>
        <w:t xml:space="preserve"> </w:t>
      </w:r>
    </w:p>
    <w:p w:rsidR="00297200" w:rsidRPr="00F86095" w:rsidRDefault="00297200" w:rsidP="007A0E61">
      <w:pPr>
        <w:numPr>
          <w:ilvl w:val="0"/>
          <w:numId w:val="7"/>
        </w:numPr>
        <w:spacing w:line="360" w:lineRule="auto"/>
        <w:rPr>
          <w:rFonts w:ascii="Arial" w:hAnsi="Arial" w:cs="Arial"/>
          <w:bCs/>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ind w:left="360"/>
        <w:rPr>
          <w:rFonts w:ascii="Arial" w:hAnsi="Arial" w:cs="Arial"/>
          <w:bCs/>
          <w:sz w:val="20"/>
        </w:rPr>
      </w:pPr>
    </w:p>
    <w:p w:rsidR="008E3EE8" w:rsidRDefault="008E3EE8" w:rsidP="008E3EE8">
      <w:pPr>
        <w:spacing w:line="360" w:lineRule="auto"/>
        <w:rPr>
          <w:rFonts w:ascii="Arial" w:hAnsi="Arial" w:cs="Arial"/>
          <w:sz w:val="20"/>
        </w:rPr>
      </w:pPr>
      <w:r>
        <w:rPr>
          <w:rFonts w:ascii="Arial" w:hAnsi="Arial" w:cs="Arial"/>
          <w:sz w:val="20"/>
        </w:rPr>
        <w:t>neděle 6. září 2015; 9.00 – 12.00, 13.00 - 16.30 (poslední prohlídka v 15.30)</w:t>
      </w:r>
    </w:p>
    <w:p w:rsidR="008E3EE8" w:rsidRPr="00A55B82" w:rsidRDefault="008E3EE8" w:rsidP="008E3EE8">
      <w:pPr>
        <w:numPr>
          <w:ilvl w:val="0"/>
          <w:numId w:val="7"/>
        </w:numPr>
        <w:spacing w:line="360" w:lineRule="auto"/>
        <w:rPr>
          <w:rFonts w:ascii="Arial" w:hAnsi="Arial" w:cs="Arial"/>
          <w:sz w:val="20"/>
        </w:rPr>
      </w:pPr>
      <w:r>
        <w:rPr>
          <w:rFonts w:ascii="Arial" w:hAnsi="Arial" w:cs="Arial"/>
          <w:b/>
          <w:bCs/>
          <w:sz w:val="20"/>
        </w:rPr>
        <w:t>poutní mše svatá</w:t>
      </w:r>
      <w:r>
        <w:rPr>
          <w:rFonts w:ascii="Arial" w:hAnsi="Arial" w:cs="Arial"/>
          <w:bCs/>
          <w:sz w:val="20"/>
        </w:rPr>
        <w:t xml:space="preserve"> v zámeckém kostele – od 9.30</w:t>
      </w:r>
    </w:p>
    <w:p w:rsidR="008E3EE8" w:rsidRPr="00F86095" w:rsidRDefault="008E3EE8" w:rsidP="008E3EE8">
      <w:pPr>
        <w:numPr>
          <w:ilvl w:val="0"/>
          <w:numId w:val="7"/>
        </w:numPr>
        <w:spacing w:line="360" w:lineRule="auto"/>
        <w:rPr>
          <w:rFonts w:ascii="Arial" w:hAnsi="Arial" w:cs="Arial"/>
          <w:b/>
          <w:sz w:val="20"/>
        </w:rPr>
      </w:pPr>
      <w:r w:rsidRPr="00CA24F5">
        <w:rPr>
          <w:rFonts w:ascii="Arial" w:hAnsi="Arial" w:cs="Arial"/>
          <w:b/>
          <w:bCs/>
          <w:sz w:val="20"/>
        </w:rPr>
        <w:t>GRAND prohlídka zámku</w:t>
      </w:r>
      <w:r w:rsidRPr="00CA24F5">
        <w:rPr>
          <w:rFonts w:ascii="Arial" w:hAnsi="Arial" w:cs="Arial"/>
          <w:sz w:val="20"/>
        </w:rPr>
        <w:t xml:space="preserve"> – standardní prohlídka je rozšířena o kostel Narození Panny Marie. </w:t>
      </w:r>
      <w:r w:rsidRPr="00CA24F5">
        <w:rPr>
          <w:rFonts w:ascii="Arial" w:hAnsi="Arial" w:cs="Arial"/>
          <w:b/>
          <w:bCs/>
          <w:sz w:val="20"/>
        </w:rPr>
        <w:t>Vstupné</w:t>
      </w:r>
      <w:r>
        <w:rPr>
          <w:rFonts w:ascii="Arial" w:hAnsi="Arial" w:cs="Arial"/>
          <w:bCs/>
          <w:sz w:val="20"/>
        </w:rPr>
        <w:t xml:space="preserve"> mimořádně v hodnotě hlavní prohlídkové trasy – plné </w:t>
      </w:r>
      <w:r w:rsidRPr="00CA24F5">
        <w:rPr>
          <w:rFonts w:ascii="Arial" w:hAnsi="Arial" w:cs="Arial"/>
          <w:sz w:val="20"/>
        </w:rPr>
        <w:t>100 Kč, snížené 60 Kč a rodinné 250 Kč.</w:t>
      </w:r>
      <w:r>
        <w:rPr>
          <w:rFonts w:ascii="Arial" w:hAnsi="Arial" w:cs="Arial"/>
          <w:sz w:val="20"/>
        </w:rPr>
        <w:t xml:space="preserve"> </w:t>
      </w:r>
      <w:r w:rsidRPr="00F86095">
        <w:rPr>
          <w:rFonts w:ascii="Arial" w:hAnsi="Arial" w:cs="Arial"/>
          <w:b/>
          <w:sz w:val="20"/>
        </w:rPr>
        <w:t>POZOR až od 13 hodin z důvodu poutní mše svaté!</w:t>
      </w:r>
    </w:p>
    <w:p w:rsidR="008E3EE8" w:rsidRDefault="008E3EE8" w:rsidP="008E3EE8">
      <w:pPr>
        <w:numPr>
          <w:ilvl w:val="0"/>
          <w:numId w:val="7"/>
        </w:numPr>
        <w:spacing w:line="360" w:lineRule="auto"/>
        <w:rPr>
          <w:rFonts w:ascii="Arial" w:hAnsi="Arial" w:cs="Arial"/>
          <w:bCs/>
          <w:sz w:val="20"/>
        </w:rPr>
      </w:pPr>
      <w:r w:rsidRPr="00F86095">
        <w:rPr>
          <w:rFonts w:ascii="Arial" w:hAnsi="Arial" w:cs="Arial"/>
          <w:b/>
          <w:bCs/>
          <w:sz w:val="20"/>
        </w:rPr>
        <w:t>jarmark</w:t>
      </w:r>
      <w:r>
        <w:rPr>
          <w:rFonts w:ascii="Arial" w:hAnsi="Arial" w:cs="Arial"/>
          <w:b/>
          <w:bCs/>
          <w:sz w:val="20"/>
        </w:rPr>
        <w:t xml:space="preserve"> v zámecké zahradě</w:t>
      </w:r>
      <w:r>
        <w:rPr>
          <w:rFonts w:ascii="Arial" w:hAnsi="Arial" w:cs="Arial"/>
          <w:bCs/>
          <w:sz w:val="20"/>
        </w:rPr>
        <w:t xml:space="preserve"> s doprovodným programem – </w:t>
      </w:r>
      <w:r w:rsidRPr="008E3EE8">
        <w:rPr>
          <w:rFonts w:ascii="Arial" w:hAnsi="Arial" w:cs="Arial"/>
          <w:b/>
          <w:bCs/>
          <w:sz w:val="20"/>
        </w:rPr>
        <w:t>naučná bylinková stezka pro děti</w:t>
      </w:r>
      <w:r>
        <w:rPr>
          <w:rFonts w:ascii="Arial" w:hAnsi="Arial" w:cs="Arial"/>
          <w:bCs/>
          <w:sz w:val="20"/>
        </w:rPr>
        <w:t>, střelba z luku a další atrakce</w:t>
      </w:r>
    </w:p>
    <w:p w:rsidR="008E3EE8" w:rsidRPr="00F86095" w:rsidRDefault="008E3EE8" w:rsidP="008E3EE8">
      <w:pPr>
        <w:numPr>
          <w:ilvl w:val="0"/>
          <w:numId w:val="7"/>
        </w:numPr>
        <w:spacing w:line="360" w:lineRule="auto"/>
        <w:rPr>
          <w:rFonts w:ascii="Arial" w:hAnsi="Arial" w:cs="Arial"/>
          <w:bCs/>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rPr>
          <w:rFonts w:ascii="Arial" w:hAnsi="Arial" w:cs="Arial"/>
          <w:sz w:val="20"/>
        </w:rPr>
      </w:pPr>
    </w:p>
    <w:p w:rsidR="008E3EE8" w:rsidRDefault="008E3EE8" w:rsidP="007A0E61">
      <w:pPr>
        <w:spacing w:line="360" w:lineRule="auto"/>
        <w:rPr>
          <w:rFonts w:ascii="Arial" w:hAnsi="Arial" w:cs="Arial"/>
          <w:sz w:val="20"/>
        </w:rPr>
      </w:pPr>
    </w:p>
    <w:p w:rsidR="007A0E61" w:rsidRPr="00E47FA0" w:rsidRDefault="007A0E61" w:rsidP="007A0E61">
      <w:pPr>
        <w:spacing w:line="360" w:lineRule="auto"/>
        <w:rPr>
          <w:rFonts w:ascii="Arial" w:hAnsi="Arial" w:cs="Arial"/>
          <w:b/>
          <w:bCs/>
          <w:caps/>
          <w:sz w:val="20"/>
        </w:rPr>
      </w:pPr>
      <w:r>
        <w:rPr>
          <w:rFonts w:ascii="Arial" w:hAnsi="Arial" w:cs="Arial"/>
          <w:b/>
          <w:bCs/>
          <w:caps/>
          <w:sz w:val="20"/>
        </w:rPr>
        <w:t>LANDŠTEJN</w:t>
      </w:r>
      <w:r w:rsidRPr="00E47FA0">
        <w:rPr>
          <w:rFonts w:ascii="Arial" w:hAnsi="Arial" w:cs="Arial"/>
          <w:b/>
          <w:bCs/>
          <w:caps/>
          <w:sz w:val="20"/>
        </w:rPr>
        <w:t xml:space="preserve"> </w:t>
      </w:r>
    </w:p>
    <w:p w:rsidR="007A0E61" w:rsidRPr="00CA24F5" w:rsidRDefault="007A0E61" w:rsidP="007A0E61">
      <w:pPr>
        <w:spacing w:line="360" w:lineRule="auto"/>
        <w:rPr>
          <w:rFonts w:ascii="Arial" w:hAnsi="Arial" w:cs="Arial"/>
          <w:sz w:val="20"/>
        </w:rPr>
      </w:pPr>
      <w:r w:rsidRPr="00A47948">
        <w:rPr>
          <w:rFonts w:ascii="Arial" w:hAnsi="Arial" w:cs="Arial"/>
          <w:b/>
          <w:sz w:val="20"/>
        </w:rPr>
        <w:t>oba víkendy</w:t>
      </w:r>
      <w:r>
        <w:rPr>
          <w:rFonts w:ascii="Arial" w:hAnsi="Arial" w:cs="Arial"/>
          <w:sz w:val="20"/>
        </w:rPr>
        <w:t xml:space="preserve"> </w:t>
      </w:r>
      <w:r w:rsidR="00297200">
        <w:rPr>
          <w:rFonts w:ascii="Arial" w:hAnsi="Arial" w:cs="Arial"/>
          <w:sz w:val="20"/>
        </w:rPr>
        <w:t>5</w:t>
      </w:r>
      <w:r>
        <w:rPr>
          <w:rFonts w:ascii="Arial" w:hAnsi="Arial" w:cs="Arial"/>
          <w:sz w:val="20"/>
        </w:rPr>
        <w:t xml:space="preserve">. – </w:t>
      </w:r>
      <w:r w:rsidR="00297200">
        <w:rPr>
          <w:rFonts w:ascii="Arial" w:hAnsi="Arial" w:cs="Arial"/>
          <w:sz w:val="20"/>
        </w:rPr>
        <w:t>6. září</w:t>
      </w:r>
      <w:r>
        <w:rPr>
          <w:rFonts w:ascii="Arial" w:hAnsi="Arial" w:cs="Arial"/>
          <w:sz w:val="20"/>
        </w:rPr>
        <w:t xml:space="preserve"> 201</w:t>
      </w:r>
      <w:r w:rsidR="00297200">
        <w:rPr>
          <w:rFonts w:ascii="Arial" w:hAnsi="Arial" w:cs="Arial"/>
          <w:sz w:val="20"/>
        </w:rPr>
        <w:t>5</w:t>
      </w:r>
      <w:r>
        <w:rPr>
          <w:rFonts w:ascii="Arial" w:hAnsi="Arial" w:cs="Arial"/>
          <w:sz w:val="20"/>
        </w:rPr>
        <w:t xml:space="preserve"> a 1</w:t>
      </w:r>
      <w:r w:rsidR="00297200">
        <w:rPr>
          <w:rFonts w:ascii="Arial" w:hAnsi="Arial" w:cs="Arial"/>
          <w:sz w:val="20"/>
        </w:rPr>
        <w:t>2</w:t>
      </w:r>
      <w:r>
        <w:rPr>
          <w:rFonts w:ascii="Arial" w:hAnsi="Arial" w:cs="Arial"/>
          <w:sz w:val="20"/>
        </w:rPr>
        <w:t>. – 1</w:t>
      </w:r>
      <w:r w:rsidR="00297200">
        <w:rPr>
          <w:rFonts w:ascii="Arial" w:hAnsi="Arial" w:cs="Arial"/>
          <w:sz w:val="20"/>
        </w:rPr>
        <w:t>3</w:t>
      </w:r>
      <w:r>
        <w:rPr>
          <w:rFonts w:ascii="Arial" w:hAnsi="Arial" w:cs="Arial"/>
          <w:sz w:val="20"/>
        </w:rPr>
        <w:t xml:space="preserve">. </w:t>
      </w:r>
      <w:r w:rsidR="00297200">
        <w:rPr>
          <w:rFonts w:ascii="Arial" w:hAnsi="Arial" w:cs="Arial"/>
          <w:sz w:val="20"/>
        </w:rPr>
        <w:t>září</w:t>
      </w:r>
      <w:r>
        <w:rPr>
          <w:rFonts w:ascii="Arial" w:hAnsi="Arial" w:cs="Arial"/>
          <w:sz w:val="20"/>
        </w:rPr>
        <w:t xml:space="preserve"> 201</w:t>
      </w:r>
      <w:r w:rsidR="00297200">
        <w:rPr>
          <w:rFonts w:ascii="Arial" w:hAnsi="Arial" w:cs="Arial"/>
          <w:sz w:val="20"/>
        </w:rPr>
        <w:t>5</w:t>
      </w:r>
      <w:r>
        <w:rPr>
          <w:rFonts w:ascii="Arial" w:hAnsi="Arial" w:cs="Arial"/>
          <w:sz w:val="20"/>
        </w:rPr>
        <w:t>; 9.00 – 16.00 (poslední prohlídka v 15.30)</w:t>
      </w:r>
    </w:p>
    <w:p w:rsidR="007A0E61" w:rsidRPr="00A47948" w:rsidRDefault="007A0E61" w:rsidP="007A0E61">
      <w:pPr>
        <w:numPr>
          <w:ilvl w:val="0"/>
          <w:numId w:val="2"/>
        </w:numPr>
        <w:spacing w:line="360" w:lineRule="auto"/>
        <w:rPr>
          <w:rFonts w:ascii="Arial" w:hAnsi="Arial" w:cs="Arial"/>
          <w:sz w:val="20"/>
        </w:rPr>
      </w:pPr>
      <w:r w:rsidRPr="00CA24F5">
        <w:rPr>
          <w:rFonts w:ascii="Arial" w:hAnsi="Arial" w:cs="Arial"/>
          <w:b/>
          <w:bCs/>
          <w:sz w:val="20"/>
        </w:rPr>
        <w:t>sklepy hradu</w:t>
      </w:r>
      <w:r>
        <w:rPr>
          <w:rFonts w:ascii="Arial" w:hAnsi="Arial" w:cs="Arial"/>
          <w:bCs/>
          <w:sz w:val="20"/>
        </w:rPr>
        <w:t xml:space="preserve"> –</w:t>
      </w:r>
      <w:r w:rsidR="00297200">
        <w:rPr>
          <w:rFonts w:ascii="Arial" w:hAnsi="Arial" w:cs="Arial"/>
          <w:bCs/>
          <w:sz w:val="20"/>
        </w:rPr>
        <w:t xml:space="preserve"> </w:t>
      </w:r>
      <w:r>
        <w:rPr>
          <w:rFonts w:ascii="Arial" w:hAnsi="Arial" w:cs="Arial"/>
          <w:bCs/>
          <w:sz w:val="20"/>
        </w:rPr>
        <w:t>prohl</w:t>
      </w:r>
      <w:r w:rsidR="00297200">
        <w:rPr>
          <w:rFonts w:ascii="Arial" w:hAnsi="Arial" w:cs="Arial"/>
          <w:bCs/>
          <w:sz w:val="20"/>
        </w:rPr>
        <w:t>ídka běžně nepřístupných sklepů</w:t>
      </w:r>
    </w:p>
    <w:p w:rsidR="007A0E61" w:rsidRPr="00297200" w:rsidRDefault="00297200" w:rsidP="007A0E61">
      <w:pPr>
        <w:numPr>
          <w:ilvl w:val="0"/>
          <w:numId w:val="2"/>
        </w:numPr>
        <w:spacing w:line="360" w:lineRule="auto"/>
        <w:rPr>
          <w:rFonts w:ascii="Arial" w:hAnsi="Arial" w:cs="Arial"/>
          <w:sz w:val="20"/>
        </w:rPr>
      </w:pPr>
      <w:r>
        <w:rPr>
          <w:rFonts w:ascii="Arial" w:hAnsi="Arial" w:cs="Arial"/>
          <w:b/>
          <w:bCs/>
          <w:sz w:val="20"/>
        </w:rPr>
        <w:lastRenderedPageBreak/>
        <w:t>výklad o osudu hradu</w:t>
      </w:r>
      <w:r>
        <w:rPr>
          <w:rFonts w:ascii="Arial" w:hAnsi="Arial" w:cs="Arial"/>
          <w:bCs/>
          <w:sz w:val="20"/>
        </w:rPr>
        <w:t xml:space="preserve"> v letech 1771 – 1990</w:t>
      </w:r>
    </w:p>
    <w:p w:rsidR="00297200" w:rsidRPr="00A47948" w:rsidRDefault="00297200" w:rsidP="007A0E61">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Pr="00CA24F5"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sz w:val="20"/>
        </w:rPr>
      </w:pPr>
    </w:p>
    <w:p w:rsidR="007A0E61" w:rsidRPr="00E47FA0" w:rsidRDefault="007A0E61" w:rsidP="007A0E61">
      <w:pPr>
        <w:spacing w:line="360" w:lineRule="auto"/>
        <w:rPr>
          <w:rFonts w:ascii="Arial" w:hAnsi="Arial" w:cs="Arial"/>
          <w:b/>
          <w:bCs/>
          <w:caps/>
          <w:sz w:val="20"/>
        </w:rPr>
      </w:pPr>
      <w:r w:rsidRPr="00E47FA0">
        <w:rPr>
          <w:rFonts w:ascii="Arial" w:hAnsi="Arial" w:cs="Arial"/>
          <w:b/>
          <w:bCs/>
          <w:caps/>
          <w:sz w:val="20"/>
        </w:rPr>
        <w:t xml:space="preserve">Nové Hrady </w:t>
      </w:r>
    </w:p>
    <w:p w:rsidR="007A0E61" w:rsidRPr="00CA24F5"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9.30 – 16.30 (začátek poslední prohlídky)</w:t>
      </w:r>
    </w:p>
    <w:p w:rsidR="007A0E61" w:rsidRPr="00297200" w:rsidRDefault="007A0E61" w:rsidP="007A0E61">
      <w:pPr>
        <w:numPr>
          <w:ilvl w:val="0"/>
          <w:numId w:val="2"/>
        </w:numPr>
        <w:spacing w:line="360" w:lineRule="auto"/>
        <w:rPr>
          <w:rFonts w:ascii="Arial" w:hAnsi="Arial" w:cs="Arial"/>
          <w:sz w:val="20"/>
        </w:rPr>
      </w:pPr>
      <w:r w:rsidRPr="00CA24F5">
        <w:rPr>
          <w:rFonts w:ascii="Arial" w:hAnsi="Arial" w:cs="Arial"/>
          <w:b/>
          <w:bCs/>
          <w:sz w:val="20"/>
        </w:rPr>
        <w:t>sklepy hradu</w:t>
      </w:r>
      <w:r>
        <w:rPr>
          <w:rFonts w:ascii="Arial" w:hAnsi="Arial" w:cs="Arial"/>
          <w:bCs/>
          <w:sz w:val="20"/>
        </w:rPr>
        <w:t xml:space="preserve"> –</w:t>
      </w:r>
      <w:r w:rsidRPr="00CA24F5">
        <w:rPr>
          <w:rFonts w:ascii="Arial" w:hAnsi="Arial" w:cs="Arial"/>
          <w:sz w:val="20"/>
        </w:rPr>
        <w:t xml:space="preserve"> </w:t>
      </w:r>
      <w:r>
        <w:rPr>
          <w:rFonts w:ascii="Arial" w:hAnsi="Arial" w:cs="Arial"/>
          <w:b/>
          <w:bCs/>
          <w:sz w:val="20"/>
        </w:rPr>
        <w:t>zdarma</w:t>
      </w:r>
      <w:r>
        <w:rPr>
          <w:rFonts w:ascii="Arial" w:hAnsi="Arial" w:cs="Arial"/>
          <w:bCs/>
          <w:sz w:val="20"/>
        </w:rPr>
        <w:t>, od 10 do 16 hodin</w:t>
      </w:r>
    </w:p>
    <w:p w:rsidR="00297200" w:rsidRPr="00A47948" w:rsidRDefault="00297200" w:rsidP="007A0E61">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rPr>
          <w:rFonts w:ascii="Arial" w:hAnsi="Arial" w:cs="Arial"/>
          <w:sz w:val="20"/>
        </w:rPr>
      </w:pPr>
    </w:p>
    <w:p w:rsidR="00297200" w:rsidRDefault="00297200" w:rsidP="007A0E61">
      <w:pPr>
        <w:spacing w:line="360" w:lineRule="auto"/>
        <w:rPr>
          <w:rFonts w:ascii="Arial" w:hAnsi="Arial" w:cs="Arial"/>
          <w:sz w:val="20"/>
        </w:rPr>
      </w:pPr>
    </w:p>
    <w:p w:rsidR="007A0E61" w:rsidRPr="00E47FA0" w:rsidRDefault="007A0E61" w:rsidP="007A0E61">
      <w:pPr>
        <w:spacing w:line="360" w:lineRule="auto"/>
        <w:rPr>
          <w:rFonts w:ascii="Arial" w:hAnsi="Arial" w:cs="Arial"/>
          <w:b/>
          <w:bCs/>
          <w:caps/>
          <w:sz w:val="20"/>
        </w:rPr>
      </w:pPr>
      <w:r>
        <w:rPr>
          <w:rFonts w:ascii="Arial" w:hAnsi="Arial" w:cs="Arial"/>
          <w:b/>
          <w:bCs/>
          <w:caps/>
          <w:sz w:val="20"/>
        </w:rPr>
        <w:t>ROŽMBERK</w:t>
      </w:r>
      <w:r w:rsidRPr="00E47FA0">
        <w:rPr>
          <w:rFonts w:ascii="Arial" w:hAnsi="Arial" w:cs="Arial"/>
          <w:b/>
          <w:bCs/>
          <w:caps/>
          <w:sz w:val="20"/>
        </w:rPr>
        <w:t xml:space="preserve"> </w:t>
      </w:r>
    </w:p>
    <w:p w:rsidR="007A0E61" w:rsidRPr="00CA24F5"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9.30 – 16.30 (začátek poslední prohlídky)</w:t>
      </w:r>
    </w:p>
    <w:p w:rsidR="007A0E61" w:rsidRPr="00CA24F5" w:rsidRDefault="007A0E61" w:rsidP="007A0E61">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b/>
          <w:bCs/>
          <w:sz w:val="20"/>
        </w:rPr>
      </w:pPr>
      <w:r w:rsidRPr="00CA24F5">
        <w:rPr>
          <w:rFonts w:ascii="Arial" w:hAnsi="Arial" w:cs="Arial"/>
          <w:b/>
          <w:bCs/>
          <w:sz w:val="20"/>
        </w:rPr>
        <w:t xml:space="preserve">TŘEBOŇ </w:t>
      </w:r>
    </w:p>
    <w:p w:rsidR="007A0E61" w:rsidRPr="00CA24F5"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9.00 – 12.00, 13.00 – 16.00</w:t>
      </w:r>
    </w:p>
    <w:p w:rsidR="007A0E61" w:rsidRDefault="007A0E61" w:rsidP="007A0E61">
      <w:pPr>
        <w:numPr>
          <w:ilvl w:val="0"/>
          <w:numId w:val="2"/>
        </w:numPr>
        <w:spacing w:line="360" w:lineRule="auto"/>
        <w:rPr>
          <w:rFonts w:ascii="Arial" w:hAnsi="Arial" w:cs="Arial"/>
          <w:sz w:val="20"/>
        </w:rPr>
      </w:pPr>
      <w:r>
        <w:rPr>
          <w:rFonts w:ascii="Arial" w:hAnsi="Arial" w:cs="Arial"/>
          <w:b/>
          <w:bCs/>
          <w:sz w:val="20"/>
        </w:rPr>
        <w:t>trasa C (</w:t>
      </w:r>
      <w:r w:rsidRPr="00CA24F5">
        <w:rPr>
          <w:rFonts w:ascii="Arial" w:hAnsi="Arial" w:cs="Arial"/>
          <w:b/>
          <w:bCs/>
          <w:sz w:val="20"/>
        </w:rPr>
        <w:t>zámecká konírna</w:t>
      </w:r>
      <w:r>
        <w:rPr>
          <w:rFonts w:ascii="Arial" w:hAnsi="Arial" w:cs="Arial"/>
          <w:b/>
          <w:bCs/>
          <w:sz w:val="20"/>
        </w:rPr>
        <w:t>, psí kuchyně a kasematy)</w:t>
      </w:r>
      <w:r w:rsidRPr="00CA24F5">
        <w:rPr>
          <w:rFonts w:ascii="Arial" w:hAnsi="Arial" w:cs="Arial"/>
          <w:sz w:val="20"/>
        </w:rPr>
        <w:t xml:space="preserve"> – </w:t>
      </w:r>
      <w:r w:rsidRPr="0026101E">
        <w:rPr>
          <w:rFonts w:ascii="Arial" w:hAnsi="Arial" w:cs="Arial"/>
          <w:sz w:val="20"/>
        </w:rPr>
        <w:t>běžně přístupná pouze v červenci a srpnu. Návštěvníci uvidí zámeckou konírnu, kde se dosud zachovaly původní kameninové žlaby, psí kuchyni, v níž psovod bydlel a připravoval psí stravu a také celý systém podzemních obranných chodeb.</w:t>
      </w:r>
      <w:r w:rsidRPr="00CA24F5">
        <w:rPr>
          <w:rFonts w:ascii="Arial" w:hAnsi="Arial" w:cs="Arial"/>
          <w:sz w:val="20"/>
        </w:rPr>
        <w:t xml:space="preserve">; vstup </w:t>
      </w:r>
      <w:r w:rsidRPr="00CA24F5">
        <w:rPr>
          <w:rFonts w:ascii="Arial" w:hAnsi="Arial" w:cs="Arial"/>
          <w:b/>
          <w:bCs/>
          <w:sz w:val="20"/>
        </w:rPr>
        <w:t>zdarma</w:t>
      </w:r>
      <w:r w:rsidRPr="00CA24F5">
        <w:rPr>
          <w:rFonts w:ascii="Arial" w:hAnsi="Arial" w:cs="Arial"/>
          <w:sz w:val="20"/>
        </w:rPr>
        <w:t xml:space="preserve">; </w:t>
      </w:r>
      <w:r>
        <w:rPr>
          <w:rFonts w:ascii="Arial" w:hAnsi="Arial" w:cs="Arial"/>
          <w:sz w:val="20"/>
        </w:rPr>
        <w:t>prohlídky vycházejí každou půl hodinu</w:t>
      </w:r>
    </w:p>
    <w:p w:rsidR="00297200" w:rsidRPr="00297200" w:rsidRDefault="00297200" w:rsidP="007A0E61">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297200" w:rsidRDefault="00297200" w:rsidP="00297200">
      <w:pPr>
        <w:spacing w:line="360" w:lineRule="auto"/>
        <w:rPr>
          <w:rFonts w:ascii="Arial" w:hAnsi="Arial" w:cs="Arial"/>
          <w:sz w:val="20"/>
        </w:rPr>
      </w:pPr>
    </w:p>
    <w:p w:rsidR="00A234EC" w:rsidRDefault="00A234EC" w:rsidP="00A234EC">
      <w:pPr>
        <w:spacing w:line="360" w:lineRule="auto"/>
        <w:rPr>
          <w:rFonts w:ascii="Arial" w:hAnsi="Arial" w:cs="Arial"/>
          <w:b/>
          <w:bCs/>
          <w:sz w:val="20"/>
        </w:rPr>
      </w:pPr>
    </w:p>
    <w:p w:rsidR="00A234EC" w:rsidRPr="00E47FA0" w:rsidRDefault="00A234EC" w:rsidP="00A234EC">
      <w:pPr>
        <w:spacing w:line="360" w:lineRule="auto"/>
        <w:rPr>
          <w:rFonts w:ascii="Arial" w:hAnsi="Arial" w:cs="Arial"/>
          <w:b/>
          <w:bCs/>
          <w:caps/>
          <w:sz w:val="20"/>
        </w:rPr>
      </w:pPr>
      <w:r>
        <w:rPr>
          <w:rFonts w:ascii="Arial" w:hAnsi="Arial" w:cs="Arial"/>
          <w:b/>
          <w:bCs/>
          <w:caps/>
          <w:sz w:val="20"/>
        </w:rPr>
        <w:t>VIMPERK</w:t>
      </w:r>
      <w:r w:rsidRPr="00E47FA0">
        <w:rPr>
          <w:rFonts w:ascii="Arial" w:hAnsi="Arial" w:cs="Arial"/>
          <w:b/>
          <w:bCs/>
          <w:caps/>
          <w:sz w:val="20"/>
        </w:rPr>
        <w:t xml:space="preserve"> </w:t>
      </w:r>
    </w:p>
    <w:p w:rsidR="00A234EC" w:rsidRPr="00CA24F5" w:rsidRDefault="00A234EC" w:rsidP="00A234EC">
      <w:pPr>
        <w:spacing w:line="360" w:lineRule="auto"/>
        <w:rPr>
          <w:rFonts w:ascii="Arial" w:hAnsi="Arial" w:cs="Arial"/>
          <w:sz w:val="20"/>
        </w:rPr>
      </w:pPr>
      <w:r>
        <w:rPr>
          <w:rFonts w:ascii="Arial" w:hAnsi="Arial" w:cs="Arial"/>
          <w:sz w:val="20"/>
        </w:rPr>
        <w:t>sobota a neděle 5. – 6. září 2015; 9.</w:t>
      </w:r>
      <w:r w:rsidR="00297200">
        <w:rPr>
          <w:rFonts w:ascii="Arial" w:hAnsi="Arial" w:cs="Arial"/>
          <w:sz w:val="20"/>
        </w:rPr>
        <w:t>00 – 17</w:t>
      </w:r>
      <w:r>
        <w:rPr>
          <w:rFonts w:ascii="Arial" w:hAnsi="Arial" w:cs="Arial"/>
          <w:sz w:val="20"/>
        </w:rPr>
        <w:t>.30 (začátek poslední prohlídky)</w:t>
      </w:r>
    </w:p>
    <w:p w:rsidR="00A234EC" w:rsidRPr="00A47948" w:rsidRDefault="00297200" w:rsidP="00A234EC">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A234EC" w:rsidRPr="00CA24F5" w:rsidRDefault="00A234EC" w:rsidP="00A234EC">
      <w:pPr>
        <w:spacing w:line="360" w:lineRule="auto"/>
        <w:rPr>
          <w:rFonts w:ascii="Arial" w:hAnsi="Arial" w:cs="Arial"/>
          <w:sz w:val="20"/>
        </w:rPr>
      </w:pPr>
    </w:p>
    <w:p w:rsidR="007A0E61" w:rsidRDefault="007A0E61" w:rsidP="007A0E61">
      <w:pPr>
        <w:spacing w:line="360" w:lineRule="auto"/>
        <w:rPr>
          <w:rFonts w:ascii="Arial" w:hAnsi="Arial" w:cs="Arial"/>
          <w:sz w:val="20"/>
        </w:rPr>
      </w:pPr>
    </w:p>
    <w:p w:rsidR="007A0E61" w:rsidRPr="00CA24F5" w:rsidRDefault="007A0E61" w:rsidP="007A0E61">
      <w:pPr>
        <w:spacing w:line="360" w:lineRule="auto"/>
        <w:rPr>
          <w:rFonts w:ascii="Arial" w:hAnsi="Arial" w:cs="Arial"/>
          <w:b/>
          <w:bCs/>
          <w:sz w:val="20"/>
        </w:rPr>
      </w:pPr>
      <w:r w:rsidRPr="00CA24F5">
        <w:rPr>
          <w:rFonts w:ascii="Arial" w:hAnsi="Arial" w:cs="Arial"/>
          <w:b/>
          <w:bCs/>
          <w:sz w:val="20"/>
        </w:rPr>
        <w:t>ZLATÁ KORUNA</w:t>
      </w:r>
    </w:p>
    <w:p w:rsidR="007A0E61" w:rsidRPr="0026101E" w:rsidRDefault="00A234EC" w:rsidP="007A0E61">
      <w:pPr>
        <w:spacing w:line="360" w:lineRule="auto"/>
        <w:rPr>
          <w:rFonts w:ascii="Arial" w:hAnsi="Arial" w:cs="Arial"/>
          <w:sz w:val="20"/>
        </w:rPr>
      </w:pPr>
      <w:r>
        <w:rPr>
          <w:rFonts w:ascii="Arial" w:hAnsi="Arial" w:cs="Arial"/>
          <w:sz w:val="20"/>
        </w:rPr>
        <w:t>sobota a neděle 5. – 6. září 2015</w:t>
      </w:r>
      <w:r w:rsidR="007A0E61">
        <w:rPr>
          <w:rFonts w:ascii="Arial" w:hAnsi="Arial" w:cs="Arial"/>
          <w:sz w:val="20"/>
        </w:rPr>
        <w:t xml:space="preserve">; </w:t>
      </w:r>
      <w:r w:rsidR="007A0E61" w:rsidRPr="0026101E">
        <w:rPr>
          <w:rFonts w:ascii="Arial" w:hAnsi="Arial" w:cs="Arial"/>
          <w:sz w:val="20"/>
        </w:rPr>
        <w:t>9</w:t>
      </w:r>
      <w:r w:rsidR="007A0E61">
        <w:rPr>
          <w:rFonts w:ascii="Arial" w:hAnsi="Arial" w:cs="Arial"/>
          <w:sz w:val="20"/>
        </w:rPr>
        <w:t>.</w:t>
      </w:r>
      <w:r w:rsidR="007A0E61" w:rsidRPr="0026101E">
        <w:rPr>
          <w:rFonts w:ascii="Arial" w:hAnsi="Arial" w:cs="Arial"/>
          <w:sz w:val="20"/>
        </w:rPr>
        <w:t>00 – 1</w:t>
      </w:r>
      <w:r w:rsidR="007A0E61">
        <w:rPr>
          <w:rFonts w:ascii="Arial" w:hAnsi="Arial" w:cs="Arial"/>
          <w:sz w:val="20"/>
        </w:rPr>
        <w:t>5.3</w:t>
      </w:r>
      <w:r w:rsidR="007A0E61" w:rsidRPr="0026101E">
        <w:rPr>
          <w:rFonts w:ascii="Arial" w:hAnsi="Arial" w:cs="Arial"/>
          <w:sz w:val="20"/>
        </w:rPr>
        <w:t>0</w:t>
      </w:r>
    </w:p>
    <w:p w:rsidR="007A0E61" w:rsidRPr="001418AC" w:rsidRDefault="007A0E61" w:rsidP="007A0E61">
      <w:pPr>
        <w:numPr>
          <w:ilvl w:val="0"/>
          <w:numId w:val="5"/>
        </w:numPr>
        <w:spacing w:line="360" w:lineRule="auto"/>
        <w:rPr>
          <w:rFonts w:ascii="Arial" w:hAnsi="Arial" w:cs="Arial"/>
          <w:sz w:val="20"/>
        </w:rPr>
      </w:pPr>
      <w:r>
        <w:rPr>
          <w:rFonts w:ascii="Arial" w:hAnsi="Arial" w:cs="Arial"/>
          <w:b/>
          <w:sz w:val="20"/>
        </w:rPr>
        <w:t>opatská kaple</w:t>
      </w:r>
      <w:r>
        <w:rPr>
          <w:rFonts w:ascii="Arial" w:hAnsi="Arial" w:cs="Arial"/>
          <w:sz w:val="20"/>
        </w:rPr>
        <w:t xml:space="preserve"> - </w:t>
      </w:r>
      <w:r w:rsidRPr="006A2333">
        <w:rPr>
          <w:rFonts w:ascii="Arial" w:hAnsi="Arial" w:cs="Arial"/>
          <w:sz w:val="20"/>
        </w:rPr>
        <w:t>nově zrestaurovaný prostor, původně určený pro představeného kláštera s vystavenou kopií pohřební koruny Přemysla Otakara II.</w:t>
      </w:r>
      <w:r>
        <w:rPr>
          <w:rFonts w:ascii="Arial" w:hAnsi="Arial" w:cs="Arial"/>
          <w:sz w:val="20"/>
        </w:rPr>
        <w:t xml:space="preserve"> a zakladatelské listiny kláštera.</w:t>
      </w:r>
      <w:r w:rsidRPr="006A2333">
        <w:rPr>
          <w:rFonts w:ascii="Arial" w:hAnsi="Arial" w:cs="Arial"/>
          <w:sz w:val="20"/>
        </w:rPr>
        <w:t xml:space="preserve"> Během restaurování zde byly objeveny mimořádné nástěnné malby. Nejhodnotnější je středověká figurální malba sv. Václava, která je pro cisterciácké prostředí naprosto výjimečná. Volná prohlídka bez průvodce. Vstup </w:t>
      </w:r>
      <w:r w:rsidRPr="006A2333">
        <w:rPr>
          <w:rFonts w:ascii="Arial" w:hAnsi="Arial" w:cs="Arial"/>
          <w:b/>
          <w:bCs/>
          <w:sz w:val="20"/>
        </w:rPr>
        <w:t>zdarma</w:t>
      </w:r>
      <w:r w:rsidRPr="006A2333">
        <w:rPr>
          <w:rFonts w:ascii="Arial" w:hAnsi="Arial" w:cs="Arial"/>
          <w:sz w:val="20"/>
        </w:rPr>
        <w:t>.</w:t>
      </w:r>
    </w:p>
    <w:p w:rsidR="007A0E61" w:rsidRDefault="00297200" w:rsidP="007A0E61">
      <w:pPr>
        <w:numPr>
          <w:ilvl w:val="0"/>
          <w:numId w:val="5"/>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r w:rsidR="007A0E61">
        <w:rPr>
          <w:rFonts w:ascii="Arial" w:hAnsi="Arial" w:cs="Arial"/>
          <w:sz w:val="20"/>
        </w:rPr>
        <w:t xml:space="preserve"> </w:t>
      </w:r>
    </w:p>
    <w:p w:rsidR="00A234EC" w:rsidRDefault="00A234EC" w:rsidP="00A234EC">
      <w:pPr>
        <w:spacing w:line="360" w:lineRule="auto"/>
        <w:rPr>
          <w:rFonts w:ascii="Arial" w:hAnsi="Arial" w:cs="Arial"/>
          <w:b/>
          <w:sz w:val="20"/>
        </w:rPr>
      </w:pPr>
    </w:p>
    <w:p w:rsidR="00A234EC" w:rsidRPr="001418AC" w:rsidRDefault="00A234EC" w:rsidP="00A234EC">
      <w:pPr>
        <w:spacing w:line="360" w:lineRule="auto"/>
        <w:rPr>
          <w:rFonts w:ascii="Arial" w:hAnsi="Arial" w:cs="Arial"/>
          <w:sz w:val="20"/>
        </w:rPr>
      </w:pPr>
    </w:p>
    <w:p w:rsidR="00A234EC" w:rsidRPr="00E47FA0" w:rsidRDefault="00A234EC" w:rsidP="00A234EC">
      <w:pPr>
        <w:spacing w:line="360" w:lineRule="auto"/>
        <w:rPr>
          <w:rFonts w:ascii="Arial" w:hAnsi="Arial" w:cs="Arial"/>
          <w:b/>
          <w:bCs/>
          <w:caps/>
          <w:sz w:val="20"/>
        </w:rPr>
      </w:pPr>
      <w:r>
        <w:rPr>
          <w:rFonts w:ascii="Arial" w:hAnsi="Arial" w:cs="Arial"/>
          <w:b/>
          <w:bCs/>
          <w:caps/>
          <w:sz w:val="20"/>
        </w:rPr>
        <w:t>ZVÍKOV</w:t>
      </w:r>
      <w:r w:rsidRPr="00E47FA0">
        <w:rPr>
          <w:rFonts w:ascii="Arial" w:hAnsi="Arial" w:cs="Arial"/>
          <w:b/>
          <w:bCs/>
          <w:caps/>
          <w:sz w:val="20"/>
        </w:rPr>
        <w:t xml:space="preserve"> </w:t>
      </w:r>
    </w:p>
    <w:p w:rsidR="00A234EC" w:rsidRPr="00CA24F5" w:rsidRDefault="00A234EC" w:rsidP="00A234EC">
      <w:pPr>
        <w:spacing w:line="360" w:lineRule="auto"/>
        <w:rPr>
          <w:rFonts w:ascii="Arial" w:hAnsi="Arial" w:cs="Arial"/>
          <w:sz w:val="20"/>
        </w:rPr>
      </w:pPr>
      <w:r>
        <w:rPr>
          <w:rFonts w:ascii="Arial" w:hAnsi="Arial" w:cs="Arial"/>
          <w:sz w:val="20"/>
        </w:rPr>
        <w:t xml:space="preserve">sobota a neděle 5. – 6. září 2015; 9.30 – </w:t>
      </w:r>
      <w:r w:rsidR="00297200">
        <w:rPr>
          <w:rFonts w:ascii="Arial" w:hAnsi="Arial" w:cs="Arial"/>
          <w:sz w:val="20"/>
        </w:rPr>
        <w:t xml:space="preserve">12.00, 13.00 – </w:t>
      </w:r>
      <w:r>
        <w:rPr>
          <w:rFonts w:ascii="Arial" w:hAnsi="Arial" w:cs="Arial"/>
          <w:sz w:val="20"/>
        </w:rPr>
        <w:t>16.</w:t>
      </w:r>
      <w:r w:rsidR="00297200">
        <w:rPr>
          <w:rFonts w:ascii="Arial" w:hAnsi="Arial" w:cs="Arial"/>
          <w:sz w:val="20"/>
        </w:rPr>
        <w:t>0</w:t>
      </w:r>
      <w:r>
        <w:rPr>
          <w:rFonts w:ascii="Arial" w:hAnsi="Arial" w:cs="Arial"/>
          <w:sz w:val="20"/>
        </w:rPr>
        <w:t>0</w:t>
      </w:r>
    </w:p>
    <w:p w:rsidR="00A234EC" w:rsidRPr="00A47948" w:rsidRDefault="00297200" w:rsidP="00A234EC">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520926" w:rsidRDefault="007A0E61" w:rsidP="00520926">
      <w:pPr>
        <w:spacing w:line="360" w:lineRule="auto"/>
        <w:rPr>
          <w:rFonts w:ascii="Arial" w:hAnsi="Arial" w:cs="Arial"/>
          <w:b/>
          <w:bCs/>
          <w:sz w:val="20"/>
        </w:rPr>
      </w:pPr>
      <w:r>
        <w:rPr>
          <w:rFonts w:ascii="Arial" w:hAnsi="Arial" w:cs="Arial"/>
          <w:sz w:val="20"/>
        </w:rPr>
        <w:lastRenderedPageBreak/>
        <w:t xml:space="preserve"> </w:t>
      </w:r>
      <w:r w:rsidR="00520926" w:rsidRPr="00520926">
        <w:rPr>
          <w:rFonts w:ascii="Arial" w:hAnsi="Arial" w:cs="Arial"/>
          <w:b/>
          <w:bCs/>
          <w:sz w:val="20"/>
          <w:highlight w:val="yellow"/>
        </w:rPr>
        <w:t>2. víkend 12. – 13. září 2015</w:t>
      </w:r>
    </w:p>
    <w:p w:rsidR="00520926" w:rsidRPr="00CA24F5" w:rsidRDefault="00520926" w:rsidP="00520926">
      <w:pPr>
        <w:spacing w:line="360" w:lineRule="auto"/>
        <w:rPr>
          <w:rFonts w:ascii="Arial" w:hAnsi="Arial" w:cs="Arial"/>
          <w:b/>
          <w:bCs/>
          <w:sz w:val="20"/>
        </w:rPr>
      </w:pPr>
    </w:p>
    <w:p w:rsidR="00520926" w:rsidRPr="00CA24F5" w:rsidRDefault="00520926" w:rsidP="00520926">
      <w:pPr>
        <w:spacing w:line="360" w:lineRule="auto"/>
        <w:rPr>
          <w:rFonts w:ascii="Arial" w:hAnsi="Arial" w:cs="Arial"/>
          <w:b/>
          <w:bCs/>
          <w:caps/>
          <w:sz w:val="20"/>
        </w:rPr>
      </w:pPr>
      <w:r>
        <w:rPr>
          <w:rFonts w:ascii="Arial" w:hAnsi="Arial" w:cs="Arial"/>
          <w:b/>
          <w:bCs/>
          <w:caps/>
          <w:sz w:val="20"/>
        </w:rPr>
        <w:t>ČESKÝ KRUMLOV</w:t>
      </w:r>
      <w:r w:rsidRPr="00CA24F5">
        <w:rPr>
          <w:rFonts w:ascii="Arial" w:hAnsi="Arial" w:cs="Arial"/>
          <w:b/>
          <w:bCs/>
          <w:caps/>
          <w:sz w:val="20"/>
        </w:rPr>
        <w:t xml:space="preserve"> </w:t>
      </w:r>
    </w:p>
    <w:p w:rsidR="00520926" w:rsidRDefault="00520926" w:rsidP="00520926">
      <w:pPr>
        <w:spacing w:line="360" w:lineRule="auto"/>
        <w:rPr>
          <w:rFonts w:ascii="Arial" w:hAnsi="Arial" w:cs="Arial"/>
          <w:sz w:val="20"/>
        </w:rPr>
      </w:pPr>
      <w:r>
        <w:rPr>
          <w:rFonts w:ascii="Arial" w:hAnsi="Arial" w:cs="Arial"/>
          <w:sz w:val="20"/>
        </w:rPr>
        <w:t>sobota a neděle 12. – 13. září 2015; 9.30 – 17.00 (poslední prohlídka v 16.00)</w:t>
      </w:r>
    </w:p>
    <w:p w:rsidR="00520926" w:rsidRPr="00CA24F5" w:rsidRDefault="00520926" w:rsidP="00520926">
      <w:pPr>
        <w:spacing w:line="360" w:lineRule="auto"/>
        <w:rPr>
          <w:rFonts w:ascii="Arial" w:hAnsi="Arial" w:cs="Arial"/>
          <w:sz w:val="20"/>
        </w:rPr>
      </w:pPr>
      <w:r>
        <w:rPr>
          <w:rFonts w:ascii="Arial" w:hAnsi="Arial" w:cs="Arial"/>
          <w:sz w:val="20"/>
        </w:rPr>
        <w:t>10.00 – 16.00</w:t>
      </w:r>
      <w:r w:rsidRPr="00CA24F5">
        <w:rPr>
          <w:rFonts w:ascii="Arial" w:hAnsi="Arial" w:cs="Arial"/>
          <w:sz w:val="20"/>
        </w:rPr>
        <w:t xml:space="preserve"> </w:t>
      </w:r>
    </w:p>
    <w:p w:rsidR="00520926" w:rsidRPr="00BC1E34" w:rsidRDefault="00520926" w:rsidP="00520926">
      <w:pPr>
        <w:numPr>
          <w:ilvl w:val="0"/>
          <w:numId w:val="6"/>
        </w:numPr>
        <w:spacing w:line="360" w:lineRule="auto"/>
        <w:rPr>
          <w:rFonts w:ascii="Arial" w:hAnsi="Arial" w:cs="Arial"/>
          <w:sz w:val="20"/>
        </w:rPr>
      </w:pPr>
      <w:r w:rsidRPr="00CA24F5">
        <w:rPr>
          <w:rFonts w:ascii="Arial" w:hAnsi="Arial" w:cs="Arial"/>
          <w:b/>
          <w:bCs/>
          <w:sz w:val="20"/>
        </w:rPr>
        <w:t>Letohrádek Bellarie</w:t>
      </w:r>
      <w:r w:rsidRPr="00CA24F5">
        <w:rPr>
          <w:rFonts w:ascii="Arial" w:hAnsi="Arial" w:cs="Arial"/>
          <w:sz w:val="20"/>
        </w:rPr>
        <w:t xml:space="preserve"> v Horní zahradě – expozice zpřístupněna bez průvodce </w:t>
      </w:r>
      <w:r w:rsidRPr="00CA24F5">
        <w:rPr>
          <w:rFonts w:ascii="Arial" w:hAnsi="Arial" w:cs="Arial"/>
          <w:b/>
          <w:bCs/>
          <w:sz w:val="20"/>
        </w:rPr>
        <w:t>zdarma</w:t>
      </w:r>
      <w:r>
        <w:rPr>
          <w:rFonts w:ascii="Arial" w:hAnsi="Arial" w:cs="Arial"/>
          <w:bCs/>
          <w:sz w:val="20"/>
        </w:rPr>
        <w:t xml:space="preserve"> od 10 do 16 hodin</w:t>
      </w:r>
    </w:p>
    <w:p w:rsidR="00520926" w:rsidRDefault="00520926" w:rsidP="00520926">
      <w:pPr>
        <w:numPr>
          <w:ilvl w:val="0"/>
          <w:numId w:val="6"/>
        </w:numPr>
        <w:spacing w:line="360" w:lineRule="auto"/>
        <w:rPr>
          <w:rFonts w:ascii="Arial" w:hAnsi="Arial" w:cs="Arial"/>
          <w:sz w:val="20"/>
        </w:rPr>
      </w:pPr>
      <w:r w:rsidRPr="00BC1E34">
        <w:rPr>
          <w:rFonts w:ascii="Arial" w:hAnsi="Arial" w:cs="Arial"/>
          <w:b/>
          <w:sz w:val="20"/>
        </w:rPr>
        <w:t>Konírna</w:t>
      </w:r>
      <w:r>
        <w:rPr>
          <w:rFonts w:ascii="Arial" w:hAnsi="Arial" w:cs="Arial"/>
          <w:sz w:val="20"/>
        </w:rPr>
        <w:t xml:space="preserve"> – zdarma zpřístupněna nová expozice na V. zámeckém nádvoří od 9.30 do 15.30 hodin. Po oba dny </w:t>
      </w:r>
      <w:r w:rsidRPr="00520926">
        <w:rPr>
          <w:rFonts w:ascii="Arial" w:hAnsi="Arial" w:cs="Arial"/>
          <w:b/>
          <w:sz w:val="20"/>
        </w:rPr>
        <w:t>komentované prohlídky v 11.00 a 13.30</w:t>
      </w:r>
      <w:r>
        <w:rPr>
          <w:rFonts w:ascii="Arial" w:hAnsi="Arial" w:cs="Arial"/>
          <w:sz w:val="20"/>
        </w:rPr>
        <w:t xml:space="preserve">, které povede jedna z kurátorek expozice Mgr. Kateřina Cichrová </w:t>
      </w:r>
    </w:p>
    <w:p w:rsidR="00520926" w:rsidRDefault="00520926" w:rsidP="00520926">
      <w:pPr>
        <w:spacing w:line="360" w:lineRule="auto"/>
        <w:rPr>
          <w:rFonts w:ascii="Arial" w:hAnsi="Arial" w:cs="Arial"/>
          <w:sz w:val="20"/>
        </w:rPr>
      </w:pPr>
    </w:p>
    <w:p w:rsidR="00520926" w:rsidRDefault="00520926" w:rsidP="00520926">
      <w:pPr>
        <w:spacing w:line="360" w:lineRule="auto"/>
        <w:rPr>
          <w:rFonts w:ascii="Arial" w:hAnsi="Arial" w:cs="Arial"/>
          <w:sz w:val="20"/>
        </w:rPr>
      </w:pPr>
    </w:p>
    <w:p w:rsidR="00520926" w:rsidRPr="00CA24F5" w:rsidRDefault="00520926" w:rsidP="00520926">
      <w:pPr>
        <w:spacing w:line="360" w:lineRule="auto"/>
        <w:rPr>
          <w:rFonts w:ascii="Arial" w:hAnsi="Arial" w:cs="Arial"/>
          <w:b/>
          <w:bCs/>
          <w:caps/>
          <w:sz w:val="20"/>
        </w:rPr>
      </w:pPr>
      <w:r w:rsidRPr="00CA24F5">
        <w:rPr>
          <w:rFonts w:ascii="Arial" w:hAnsi="Arial" w:cs="Arial"/>
          <w:b/>
          <w:bCs/>
          <w:caps/>
          <w:sz w:val="20"/>
        </w:rPr>
        <w:t xml:space="preserve">Dačice </w:t>
      </w:r>
    </w:p>
    <w:p w:rsidR="00520926" w:rsidRDefault="00520926" w:rsidP="00520926">
      <w:pPr>
        <w:spacing w:line="360" w:lineRule="auto"/>
        <w:rPr>
          <w:rFonts w:ascii="Arial" w:hAnsi="Arial" w:cs="Arial"/>
          <w:sz w:val="20"/>
        </w:rPr>
      </w:pPr>
      <w:r>
        <w:rPr>
          <w:rFonts w:ascii="Arial" w:hAnsi="Arial" w:cs="Arial"/>
          <w:sz w:val="20"/>
        </w:rPr>
        <w:t>sobota a neděle 12. – 13. září 2015; 10.30 a 13.30</w:t>
      </w:r>
    </w:p>
    <w:p w:rsidR="00520926" w:rsidRPr="00297200" w:rsidRDefault="00520926" w:rsidP="00520926">
      <w:pPr>
        <w:pStyle w:val="Odstavecseseznamem"/>
        <w:numPr>
          <w:ilvl w:val="0"/>
          <w:numId w:val="8"/>
        </w:numPr>
        <w:spacing w:line="360" w:lineRule="auto"/>
        <w:rPr>
          <w:rFonts w:ascii="Arial" w:hAnsi="Arial" w:cs="Arial"/>
          <w:sz w:val="20"/>
        </w:rPr>
      </w:pPr>
      <w:r>
        <w:rPr>
          <w:rFonts w:ascii="Arial" w:hAnsi="Arial" w:cs="Arial"/>
          <w:b/>
          <w:bCs/>
          <w:sz w:val="20"/>
        </w:rPr>
        <w:t>Kastelánské prohlídky</w:t>
      </w:r>
      <w:r>
        <w:rPr>
          <w:rFonts w:ascii="Arial" w:hAnsi="Arial" w:cs="Arial"/>
          <w:bCs/>
          <w:sz w:val="20"/>
        </w:rPr>
        <w:t xml:space="preserve"> – </w:t>
      </w:r>
      <w:r w:rsidRPr="00EA651D">
        <w:rPr>
          <w:rFonts w:ascii="Arial" w:hAnsi="Arial" w:cs="Arial"/>
          <w:bCs/>
          <w:sz w:val="20"/>
        </w:rPr>
        <w:t>netradiční prohlídky zahrnující i běžně nepřístupná místa, vedené kastelánem Janem Mikešem. Návštěvníci se mimořádně podívají i do prostor koupelny posledního Dalberga barona Johanna</w:t>
      </w:r>
    </w:p>
    <w:p w:rsidR="00297200" w:rsidRDefault="00297200" w:rsidP="00297200">
      <w:pPr>
        <w:spacing w:line="360" w:lineRule="auto"/>
        <w:rPr>
          <w:rFonts w:ascii="Arial" w:hAnsi="Arial" w:cs="Arial"/>
          <w:sz w:val="20"/>
        </w:rPr>
      </w:pPr>
    </w:p>
    <w:p w:rsidR="00297200" w:rsidRDefault="00297200" w:rsidP="00297200">
      <w:pPr>
        <w:spacing w:line="360" w:lineRule="auto"/>
        <w:rPr>
          <w:rFonts w:ascii="Arial" w:hAnsi="Arial" w:cs="Arial"/>
          <w:sz w:val="20"/>
        </w:rPr>
      </w:pPr>
    </w:p>
    <w:p w:rsidR="00297200" w:rsidRPr="00E47FA0" w:rsidRDefault="00297200" w:rsidP="00297200">
      <w:pPr>
        <w:spacing w:line="360" w:lineRule="auto"/>
        <w:rPr>
          <w:rFonts w:ascii="Arial" w:hAnsi="Arial" w:cs="Arial"/>
          <w:b/>
          <w:bCs/>
          <w:caps/>
          <w:sz w:val="20"/>
        </w:rPr>
      </w:pPr>
      <w:r>
        <w:rPr>
          <w:rFonts w:ascii="Arial" w:hAnsi="Arial" w:cs="Arial"/>
          <w:b/>
          <w:bCs/>
          <w:caps/>
          <w:sz w:val="20"/>
        </w:rPr>
        <w:t>LANDŠTEJN</w:t>
      </w:r>
      <w:r w:rsidRPr="00E47FA0">
        <w:rPr>
          <w:rFonts w:ascii="Arial" w:hAnsi="Arial" w:cs="Arial"/>
          <w:b/>
          <w:bCs/>
          <w:caps/>
          <w:sz w:val="20"/>
        </w:rPr>
        <w:t xml:space="preserve"> </w:t>
      </w:r>
    </w:p>
    <w:p w:rsidR="00297200" w:rsidRPr="00CA24F5" w:rsidRDefault="00297200" w:rsidP="00297200">
      <w:pPr>
        <w:spacing w:line="360" w:lineRule="auto"/>
        <w:rPr>
          <w:rFonts w:ascii="Arial" w:hAnsi="Arial" w:cs="Arial"/>
          <w:sz w:val="20"/>
        </w:rPr>
      </w:pPr>
      <w:r w:rsidRPr="00A47948">
        <w:rPr>
          <w:rFonts w:ascii="Arial" w:hAnsi="Arial" w:cs="Arial"/>
          <w:b/>
          <w:sz w:val="20"/>
        </w:rPr>
        <w:t>oba víkendy</w:t>
      </w:r>
      <w:r>
        <w:rPr>
          <w:rFonts w:ascii="Arial" w:hAnsi="Arial" w:cs="Arial"/>
          <w:sz w:val="20"/>
        </w:rPr>
        <w:t xml:space="preserve"> 5. – 6. září 2015 a 12. – 13. září 2015; 9.00 – 16.00 (poslední prohlídka v 15.30)</w:t>
      </w:r>
    </w:p>
    <w:p w:rsidR="00297200" w:rsidRPr="00A47948" w:rsidRDefault="00297200" w:rsidP="00297200">
      <w:pPr>
        <w:numPr>
          <w:ilvl w:val="0"/>
          <w:numId w:val="2"/>
        </w:numPr>
        <w:spacing w:line="360" w:lineRule="auto"/>
        <w:rPr>
          <w:rFonts w:ascii="Arial" w:hAnsi="Arial" w:cs="Arial"/>
          <w:sz w:val="20"/>
        </w:rPr>
      </w:pPr>
      <w:r w:rsidRPr="00CA24F5">
        <w:rPr>
          <w:rFonts w:ascii="Arial" w:hAnsi="Arial" w:cs="Arial"/>
          <w:b/>
          <w:bCs/>
          <w:sz w:val="20"/>
        </w:rPr>
        <w:t>sklepy hradu</w:t>
      </w:r>
      <w:r>
        <w:rPr>
          <w:rFonts w:ascii="Arial" w:hAnsi="Arial" w:cs="Arial"/>
          <w:bCs/>
          <w:sz w:val="20"/>
        </w:rPr>
        <w:t xml:space="preserve"> – prohlídka běžně nepřístupných sklepů</w:t>
      </w:r>
    </w:p>
    <w:p w:rsidR="00297200" w:rsidRPr="00297200" w:rsidRDefault="00297200" w:rsidP="00297200">
      <w:pPr>
        <w:numPr>
          <w:ilvl w:val="0"/>
          <w:numId w:val="2"/>
        </w:numPr>
        <w:spacing w:line="360" w:lineRule="auto"/>
        <w:rPr>
          <w:rFonts w:ascii="Arial" w:hAnsi="Arial" w:cs="Arial"/>
          <w:sz w:val="20"/>
        </w:rPr>
      </w:pPr>
      <w:r>
        <w:rPr>
          <w:rFonts w:ascii="Arial" w:hAnsi="Arial" w:cs="Arial"/>
          <w:b/>
          <w:bCs/>
          <w:sz w:val="20"/>
        </w:rPr>
        <w:t>výklad o osudu hradu</w:t>
      </w:r>
      <w:r>
        <w:rPr>
          <w:rFonts w:ascii="Arial" w:hAnsi="Arial" w:cs="Arial"/>
          <w:bCs/>
          <w:sz w:val="20"/>
        </w:rPr>
        <w:t xml:space="preserve"> v letech 1771 – 1990</w:t>
      </w:r>
    </w:p>
    <w:p w:rsidR="00297200" w:rsidRPr="00A47948" w:rsidRDefault="00297200" w:rsidP="00297200">
      <w:pPr>
        <w:numPr>
          <w:ilvl w:val="0"/>
          <w:numId w:val="2"/>
        </w:numPr>
        <w:spacing w:line="360" w:lineRule="auto"/>
        <w:rPr>
          <w:rFonts w:ascii="Arial" w:hAnsi="Arial" w:cs="Arial"/>
          <w:sz w:val="20"/>
        </w:rPr>
      </w:pPr>
      <w:r w:rsidRPr="002960F4">
        <w:rPr>
          <w:rFonts w:ascii="Arial" w:hAnsi="Arial" w:cs="Arial"/>
          <w:bCs/>
          <w:sz w:val="20"/>
        </w:rPr>
        <w:t xml:space="preserve">po celý víkend lze uplatnit </w:t>
      </w:r>
      <w:r w:rsidRPr="002960F4">
        <w:rPr>
          <w:rFonts w:ascii="Arial" w:hAnsi="Arial" w:cs="Arial"/>
          <w:b/>
          <w:bCs/>
          <w:sz w:val="20"/>
        </w:rPr>
        <w:t>reciproční vstupenku</w:t>
      </w:r>
    </w:p>
    <w:p w:rsidR="007A0E61" w:rsidRDefault="007A0E61" w:rsidP="007A0E61">
      <w:pPr>
        <w:spacing w:after="120"/>
        <w:rPr>
          <w:rFonts w:ascii="Arial" w:hAnsi="Arial" w:cs="Arial"/>
          <w:bCs/>
          <w:sz w:val="20"/>
          <w:szCs w:val="28"/>
        </w:rPr>
      </w:pPr>
    </w:p>
    <w:p w:rsidR="007A0E61" w:rsidRPr="00E70001" w:rsidRDefault="007A0E61" w:rsidP="007A0E61">
      <w:pPr>
        <w:rPr>
          <w:rFonts w:ascii="Arial" w:hAnsi="Arial" w:cs="Arial"/>
          <w:bCs/>
          <w:sz w:val="20"/>
          <w:szCs w:val="28"/>
        </w:rPr>
      </w:pPr>
    </w:p>
    <w:p w:rsidR="007A0E61" w:rsidRDefault="007A0E61" w:rsidP="007A0E61">
      <w:pPr>
        <w:pStyle w:val="Zkladntextodsazen"/>
        <w:autoSpaceDE/>
        <w:autoSpaceDN/>
        <w:adjustRightInd/>
        <w:spacing w:after="120" w:line="240" w:lineRule="auto"/>
        <w:ind w:firstLine="0"/>
        <w:jc w:val="center"/>
        <w:rPr>
          <w:szCs w:val="18"/>
        </w:rPr>
      </w:pPr>
      <w:r>
        <w:rPr>
          <w:szCs w:val="18"/>
        </w:rPr>
        <w:t>***</w:t>
      </w:r>
    </w:p>
    <w:p w:rsidR="007A0E61" w:rsidRDefault="007A0E61" w:rsidP="007A0E61">
      <w:pPr>
        <w:pStyle w:val="Prosttext"/>
        <w:rPr>
          <w:rFonts w:ascii="Arial" w:hAnsi="Arial" w:cs="Arial"/>
          <w:b/>
          <w:i/>
          <w:sz w:val="20"/>
          <w:szCs w:val="20"/>
        </w:rPr>
      </w:pPr>
      <w:r>
        <w:rPr>
          <w:rFonts w:ascii="Arial" w:hAnsi="Arial" w:cs="Arial"/>
          <w:b/>
          <w:i/>
          <w:sz w:val="20"/>
          <w:szCs w:val="20"/>
        </w:rPr>
        <w:t>Kontakty:</w:t>
      </w:r>
    </w:p>
    <w:p w:rsidR="007A0E61" w:rsidRDefault="007A0E61" w:rsidP="007A0E61">
      <w:pPr>
        <w:pStyle w:val="Zkladntextodsazen"/>
        <w:autoSpaceDE/>
        <w:autoSpaceDN/>
        <w:adjustRightInd/>
        <w:spacing w:line="240" w:lineRule="auto"/>
        <w:ind w:firstLine="0"/>
        <w:rPr>
          <w:b/>
        </w:rPr>
      </w:pPr>
    </w:p>
    <w:p w:rsidR="007A0E61" w:rsidRDefault="007A0E61" w:rsidP="007A0E61">
      <w:pPr>
        <w:pStyle w:val="Zkladntextodsazen"/>
        <w:autoSpaceDE/>
        <w:autoSpaceDN/>
        <w:adjustRightInd/>
        <w:spacing w:line="240" w:lineRule="auto"/>
        <w:ind w:firstLine="0"/>
      </w:pPr>
      <w:r>
        <w:rPr>
          <w:b/>
        </w:rPr>
        <w:t>PhDr. Tomáš Horyna</w:t>
      </w:r>
      <w:r>
        <w:t xml:space="preserve">, kastelán SZ Červená Lhota, 724 663 553, </w:t>
      </w:r>
      <w:hyperlink r:id="rId7" w:history="1">
        <w:r w:rsidRPr="00EE27C9">
          <w:rPr>
            <w:rStyle w:val="Hypertextovodkaz"/>
          </w:rPr>
          <w:t>horyna.tomas@npu.cz</w:t>
        </w:r>
      </w:hyperlink>
      <w:r>
        <w:t xml:space="preserve"> </w:t>
      </w:r>
    </w:p>
    <w:p w:rsidR="007A0E61" w:rsidRDefault="007A0E61" w:rsidP="007A0E61">
      <w:pPr>
        <w:pStyle w:val="Zkladntextodsazen"/>
        <w:autoSpaceDE/>
        <w:autoSpaceDN/>
        <w:adjustRightInd/>
        <w:spacing w:line="240" w:lineRule="auto"/>
        <w:ind w:firstLine="0"/>
      </w:pPr>
      <w:r w:rsidRPr="00AF43A3">
        <w:rPr>
          <w:b/>
        </w:rPr>
        <w:t>PhDr. Pavel Slavko</w:t>
      </w:r>
      <w:r>
        <w:t xml:space="preserve">, kastelán SZ Český Krumlov, 607 559 430, </w:t>
      </w:r>
      <w:hyperlink r:id="rId8" w:history="1">
        <w:r w:rsidRPr="001A1978">
          <w:rPr>
            <w:rStyle w:val="Hypertextovodkaz"/>
          </w:rPr>
          <w:t>slavko.pavel@npu.cz</w:t>
        </w:r>
      </w:hyperlink>
    </w:p>
    <w:p w:rsidR="007A0E61" w:rsidRDefault="007A0E61" w:rsidP="007A0E61">
      <w:pPr>
        <w:pStyle w:val="Zkladntextodsazen"/>
        <w:autoSpaceDE/>
        <w:autoSpaceDN/>
        <w:adjustRightInd/>
        <w:spacing w:line="240" w:lineRule="auto"/>
        <w:ind w:firstLine="0"/>
        <w:rPr>
          <w:rStyle w:val="Hypertextovodkaz"/>
        </w:rPr>
      </w:pPr>
      <w:r w:rsidRPr="00AF43A3">
        <w:rPr>
          <w:b/>
        </w:rPr>
        <w:t>Mgr. Jan Mikeš</w:t>
      </w:r>
      <w:r>
        <w:t xml:space="preserve">, kastelán SZ Dačice, 606 795 806, </w:t>
      </w:r>
      <w:hyperlink r:id="rId9" w:history="1">
        <w:r w:rsidRPr="001A1978">
          <w:rPr>
            <w:rStyle w:val="Hypertextovodkaz"/>
          </w:rPr>
          <w:t>mikes.jan@npu.cz</w:t>
        </w:r>
      </w:hyperlink>
    </w:p>
    <w:p w:rsidR="007A0E61" w:rsidRDefault="007A0E61" w:rsidP="007A0E61">
      <w:pPr>
        <w:pStyle w:val="Zkladntextodsazen"/>
        <w:autoSpaceDE/>
        <w:autoSpaceDN/>
        <w:adjustRightInd/>
        <w:spacing w:line="240" w:lineRule="auto"/>
        <w:ind w:firstLine="0"/>
        <w:rPr>
          <w:rStyle w:val="Hypertextovodkaz"/>
          <w:color w:val="auto"/>
          <w:u w:val="none"/>
        </w:rPr>
      </w:pPr>
      <w:r>
        <w:rPr>
          <w:rStyle w:val="Hypertextovodkaz"/>
          <w:b/>
          <w:color w:val="auto"/>
          <w:u w:val="none"/>
        </w:rPr>
        <w:t>Ing. Miroslav Pavlíček</w:t>
      </w:r>
      <w:r>
        <w:rPr>
          <w:rStyle w:val="Hypertextovodkaz"/>
          <w:color w:val="auto"/>
          <w:u w:val="none"/>
        </w:rPr>
        <w:t xml:space="preserve">, kastelán SZ Hluboká, 724 663 551, </w:t>
      </w:r>
      <w:hyperlink r:id="rId10" w:history="1">
        <w:r w:rsidRPr="00EE27C9">
          <w:rPr>
            <w:rStyle w:val="Hypertextovodkaz"/>
          </w:rPr>
          <w:t>pavlicek.miroslav@npu.cz</w:t>
        </w:r>
      </w:hyperlink>
      <w:r>
        <w:rPr>
          <w:rStyle w:val="Hypertextovodkaz"/>
          <w:color w:val="auto"/>
          <w:u w:val="none"/>
        </w:rPr>
        <w:t xml:space="preserve"> </w:t>
      </w:r>
    </w:p>
    <w:p w:rsidR="007A0E61" w:rsidRDefault="007A0E61" w:rsidP="007A0E61">
      <w:pPr>
        <w:pStyle w:val="Zkladntextodsazen"/>
        <w:autoSpaceDE/>
        <w:autoSpaceDN/>
        <w:adjustRightInd/>
        <w:spacing w:line="240" w:lineRule="auto"/>
        <w:ind w:firstLine="0"/>
      </w:pPr>
      <w:r>
        <w:rPr>
          <w:b/>
        </w:rPr>
        <w:t>PhDr. Václav Bis</w:t>
      </w:r>
      <w:r>
        <w:t xml:space="preserve">, kastelán SHZ Jindřichův Hradec, 607 526 881, </w:t>
      </w:r>
      <w:hyperlink r:id="rId11" w:history="1">
        <w:r w:rsidRPr="00616ECF">
          <w:rPr>
            <w:rStyle w:val="Hypertextovodkaz"/>
          </w:rPr>
          <w:t>bis.vaclav@npu.cz</w:t>
        </w:r>
      </w:hyperlink>
    </w:p>
    <w:p w:rsidR="007A0E61" w:rsidRDefault="007A0E61" w:rsidP="007A0E61">
      <w:pPr>
        <w:pStyle w:val="Zkladntextodsazen"/>
        <w:autoSpaceDE/>
        <w:autoSpaceDN/>
        <w:adjustRightInd/>
        <w:spacing w:line="240" w:lineRule="auto"/>
        <w:ind w:firstLine="0"/>
      </w:pPr>
      <w:r>
        <w:rPr>
          <w:b/>
        </w:rPr>
        <w:t>Mgr. Vojtěch Troup</w:t>
      </w:r>
      <w:r>
        <w:t xml:space="preserve">, kastelán SZ Kratochvíle, 607 555 968, </w:t>
      </w:r>
      <w:hyperlink r:id="rId12" w:history="1">
        <w:r w:rsidRPr="001A1978">
          <w:rPr>
            <w:rStyle w:val="Hypertextovodkaz"/>
          </w:rPr>
          <w:t>troup.vojtech@npu.cz</w:t>
        </w:r>
      </w:hyperlink>
      <w:r>
        <w:t xml:space="preserve"> </w:t>
      </w:r>
    </w:p>
    <w:p w:rsidR="007A0E61" w:rsidRDefault="007A0E61" w:rsidP="007A0E61">
      <w:pPr>
        <w:pStyle w:val="Zkladntextodsazen"/>
        <w:autoSpaceDE/>
        <w:autoSpaceDN/>
        <w:adjustRightInd/>
        <w:spacing w:line="240" w:lineRule="auto"/>
        <w:ind w:firstLine="0"/>
      </w:pPr>
      <w:r>
        <w:rPr>
          <w:b/>
        </w:rPr>
        <w:t>Mgr. Eliška Niederová</w:t>
      </w:r>
      <w:r>
        <w:t xml:space="preserve">, kastelánka SH Landštejn, 607 559 450, </w:t>
      </w:r>
      <w:hyperlink r:id="rId13" w:history="1">
        <w:r w:rsidRPr="00EE27C9">
          <w:rPr>
            <w:rStyle w:val="Hypertextovodkaz"/>
          </w:rPr>
          <w:t>niederova.eliska@npu.cz</w:t>
        </w:r>
      </w:hyperlink>
      <w:r>
        <w:t xml:space="preserve"> </w:t>
      </w:r>
    </w:p>
    <w:p w:rsidR="007A0E61" w:rsidRDefault="007A0E61" w:rsidP="007A0E61">
      <w:pPr>
        <w:pStyle w:val="Zkladntextodsazen"/>
        <w:autoSpaceDE/>
        <w:autoSpaceDN/>
        <w:adjustRightInd/>
        <w:spacing w:line="240" w:lineRule="auto"/>
        <w:ind w:firstLine="0"/>
      </w:pPr>
      <w:r>
        <w:rPr>
          <w:b/>
        </w:rPr>
        <w:t>Mgr. Jan Smolík</w:t>
      </w:r>
      <w:r>
        <w:t xml:space="preserve">, kastelán SH Nové Hrady, 724 663 554, </w:t>
      </w:r>
      <w:hyperlink r:id="rId14" w:history="1">
        <w:r w:rsidRPr="00EE27C9">
          <w:rPr>
            <w:rStyle w:val="Hypertextovodkaz"/>
          </w:rPr>
          <w:t>smolik.jan@npu.cz</w:t>
        </w:r>
      </w:hyperlink>
      <w:r>
        <w:t xml:space="preserve"> </w:t>
      </w:r>
    </w:p>
    <w:p w:rsidR="007A0E61" w:rsidRDefault="007A0E61" w:rsidP="007A0E61">
      <w:pPr>
        <w:pStyle w:val="Zkladntextodsazen"/>
        <w:autoSpaceDE/>
        <w:autoSpaceDN/>
        <w:adjustRightInd/>
        <w:spacing w:line="240" w:lineRule="auto"/>
        <w:ind w:firstLine="0"/>
      </w:pPr>
      <w:r>
        <w:rPr>
          <w:b/>
        </w:rPr>
        <w:t>Mgr. Andrea Čekanová</w:t>
      </w:r>
      <w:r>
        <w:t xml:space="preserve">, kastelánka SH Rožmberk, 607 526 384, </w:t>
      </w:r>
      <w:hyperlink r:id="rId15" w:history="1">
        <w:r w:rsidRPr="00EE27C9">
          <w:rPr>
            <w:rStyle w:val="Hypertextovodkaz"/>
          </w:rPr>
          <w:t>cekanova.andrea@npu.cz</w:t>
        </w:r>
      </w:hyperlink>
      <w:r>
        <w:t xml:space="preserve"> </w:t>
      </w:r>
    </w:p>
    <w:p w:rsidR="00A234EC" w:rsidRPr="00AF43A3" w:rsidRDefault="00A234EC" w:rsidP="007A0E61">
      <w:pPr>
        <w:pStyle w:val="Zkladntextodsazen"/>
        <w:autoSpaceDE/>
        <w:autoSpaceDN/>
        <w:adjustRightInd/>
        <w:spacing w:line="240" w:lineRule="auto"/>
        <w:ind w:firstLine="0"/>
      </w:pPr>
      <w:r w:rsidRPr="00A234EC">
        <w:rPr>
          <w:b/>
        </w:rPr>
        <w:t>Mgr. Vojtěch Brož</w:t>
      </w:r>
      <w:r>
        <w:t xml:space="preserve">, kastelán SZ Vimperk, 778 700 076, </w:t>
      </w:r>
      <w:hyperlink r:id="rId16" w:history="1">
        <w:r w:rsidRPr="00D434B6">
          <w:rPr>
            <w:rStyle w:val="Hypertextovodkaz"/>
          </w:rPr>
          <w:t>broz.vojtech@npu.cz</w:t>
        </w:r>
      </w:hyperlink>
      <w:r>
        <w:t xml:space="preserve"> </w:t>
      </w:r>
    </w:p>
    <w:p w:rsidR="007A0E61" w:rsidRDefault="007A0E61" w:rsidP="007A0E61">
      <w:pPr>
        <w:pStyle w:val="Zkladntextodsazen"/>
        <w:autoSpaceDE/>
        <w:autoSpaceDN/>
        <w:adjustRightInd/>
        <w:spacing w:line="240" w:lineRule="auto"/>
        <w:ind w:firstLine="0"/>
      </w:pPr>
      <w:r w:rsidRPr="00AF43A3">
        <w:rPr>
          <w:b/>
        </w:rPr>
        <w:t>Bc. Lenka Tondlová</w:t>
      </w:r>
      <w:r>
        <w:t xml:space="preserve">,vedoucí správy kláštera Zlatá Koruna, 724 663 767, </w:t>
      </w:r>
      <w:hyperlink r:id="rId17" w:history="1">
        <w:r w:rsidRPr="001A1978">
          <w:rPr>
            <w:rStyle w:val="Hypertextovodkaz"/>
          </w:rPr>
          <w:t>tondlova.lenka@npu.cz</w:t>
        </w:r>
      </w:hyperlink>
      <w:r>
        <w:t xml:space="preserve"> </w:t>
      </w:r>
    </w:p>
    <w:p w:rsidR="00A234EC" w:rsidRDefault="00A234EC" w:rsidP="007A0E61">
      <w:pPr>
        <w:pStyle w:val="Zkladntextodsazen"/>
        <w:autoSpaceDE/>
        <w:autoSpaceDN/>
        <w:adjustRightInd/>
        <w:spacing w:line="240" w:lineRule="auto"/>
        <w:ind w:firstLine="0"/>
      </w:pPr>
      <w:r w:rsidRPr="00A234EC">
        <w:rPr>
          <w:b/>
        </w:rPr>
        <w:t>Mgr. Aleš Kadlčák</w:t>
      </w:r>
      <w:r>
        <w:t xml:space="preserve">, kastelán SH Zvíkov, 607 526 284, </w:t>
      </w:r>
      <w:hyperlink r:id="rId18" w:history="1">
        <w:r w:rsidRPr="00D434B6">
          <w:rPr>
            <w:rStyle w:val="Hypertextovodkaz"/>
          </w:rPr>
          <w:t>kadlcak.ales@npu.cz</w:t>
        </w:r>
      </w:hyperlink>
      <w:r>
        <w:t xml:space="preserve"> </w:t>
      </w:r>
    </w:p>
    <w:p w:rsidR="007A0E61" w:rsidRDefault="007A0E61" w:rsidP="007A0E61">
      <w:pPr>
        <w:pStyle w:val="Zkladntextodsazen"/>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19" w:history="1">
        <w:r w:rsidRPr="00616ECF">
          <w:rPr>
            <w:rStyle w:val="Hypertextovodkaz"/>
            <w:rFonts w:eastAsia="Calibri"/>
          </w:rPr>
          <w:t>skorepova.jitka@npu.cz</w:t>
        </w:r>
      </w:hyperlink>
    </w:p>
    <w:p w:rsidR="007A0E61" w:rsidRDefault="007A0E61" w:rsidP="007A0E61">
      <w:pPr>
        <w:autoSpaceDE w:val="0"/>
        <w:autoSpaceDN w:val="0"/>
        <w:adjustRightInd w:val="0"/>
        <w:spacing w:after="120"/>
        <w:rPr>
          <w:rFonts w:ascii="Arial" w:hAnsi="Arial" w:cs="Arial"/>
          <w:i/>
          <w:iCs/>
          <w:sz w:val="18"/>
          <w:szCs w:val="20"/>
        </w:rPr>
      </w:pPr>
    </w:p>
    <w:p w:rsidR="007A0E61" w:rsidRPr="007A789C" w:rsidRDefault="007A0E61" w:rsidP="007A0E61">
      <w:pPr>
        <w:autoSpaceDE w:val="0"/>
        <w:autoSpaceDN w:val="0"/>
        <w:adjustRightInd w:val="0"/>
        <w:spacing w:after="120"/>
        <w:rPr>
          <w:rFonts w:ascii="Arial" w:hAnsi="Arial" w:cs="Arial"/>
          <w:i/>
          <w:sz w:val="12"/>
          <w:szCs w:val="20"/>
        </w:rPr>
      </w:pPr>
      <w:r>
        <w:rPr>
          <w:rFonts w:ascii="Arial" w:hAnsi="Arial" w:cs="Arial"/>
          <w:i/>
          <w:iCs/>
          <w:sz w:val="18"/>
          <w:szCs w:val="20"/>
        </w:rPr>
        <w:t xml:space="preserve">Více informací naleznete na webových stránkách </w:t>
      </w:r>
      <w:hyperlink r:id="rId20" w:history="1">
        <w:r w:rsidRPr="002D73A6">
          <w:rPr>
            <w:rStyle w:val="Hypertextovodkaz"/>
            <w:rFonts w:eastAsia="Calibri"/>
            <w:b/>
            <w:bCs/>
            <w:i/>
            <w:iCs/>
            <w:szCs w:val="20"/>
          </w:rPr>
          <w:t>www.npu-cb.eu</w:t>
        </w:r>
      </w:hyperlink>
      <w:r w:rsidRPr="002D73A6">
        <w:rPr>
          <w:rFonts w:ascii="Arial" w:hAnsi="Arial" w:cs="Arial"/>
          <w:b/>
          <w:bCs/>
          <w:i/>
          <w:iCs/>
          <w:sz w:val="18"/>
          <w:szCs w:val="20"/>
        </w:rPr>
        <w:t xml:space="preserve"> </w:t>
      </w:r>
      <w:r w:rsidRPr="00594000">
        <w:rPr>
          <w:rFonts w:ascii="Arial" w:hAnsi="Arial" w:cs="Arial"/>
          <w:bCs/>
          <w:i/>
          <w:iCs/>
          <w:sz w:val="18"/>
          <w:szCs w:val="18"/>
        </w:rPr>
        <w:t>a na</w:t>
      </w:r>
      <w:r w:rsidRPr="009439EF">
        <w:t xml:space="preserve"> </w:t>
      </w:r>
      <w:r w:rsidRPr="00AF43A3">
        <w:rPr>
          <w:rFonts w:ascii="Arial" w:hAnsi="Arial" w:cs="Arial"/>
          <w:b/>
          <w:i/>
          <w:sz w:val="18"/>
        </w:rPr>
        <w:t>webech jednotlivých objektů</w:t>
      </w:r>
      <w:r>
        <w:t>.</w:t>
      </w:r>
    </w:p>
    <w:p w:rsidR="007A0E61" w:rsidRPr="00C214BC" w:rsidRDefault="007A0E61" w:rsidP="007A0E61">
      <w:pPr>
        <w:pStyle w:val="Zkladntext3"/>
        <w:spacing w:line="240" w:lineRule="auto"/>
        <w:rPr>
          <w:bCs/>
          <w:i/>
          <w:iCs/>
          <w:sz w:val="16"/>
        </w:rPr>
      </w:pPr>
      <w:r w:rsidRPr="00C214BC">
        <w:rPr>
          <w:b/>
          <w:bCs/>
          <w:i/>
          <w:iCs/>
          <w:sz w:val="16"/>
        </w:rPr>
        <w:t>Národní památkový ústav, územní památková správa v</w:t>
      </w:r>
      <w:r>
        <w:rPr>
          <w:b/>
          <w:bCs/>
          <w:i/>
          <w:iCs/>
          <w:sz w:val="16"/>
        </w:rPr>
        <w:t> Českých Budějovicích</w:t>
      </w:r>
      <w:r w:rsidRPr="00C214BC">
        <w:rPr>
          <w:b/>
          <w:bCs/>
          <w:i/>
          <w:iCs/>
          <w:sz w:val="16"/>
        </w:rPr>
        <w:t xml:space="preserve"> </w:t>
      </w:r>
      <w:r w:rsidRPr="00C214BC">
        <w:rPr>
          <w:bCs/>
          <w:i/>
          <w:iCs/>
          <w:sz w:val="16"/>
        </w:rPr>
        <w:t>je jedním ze čtyř pracovišť zabývajících se správou objektů v péči Národního památkového ústavu. NPÚ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w:t>
      </w:r>
      <w:r>
        <w:rPr>
          <w:bCs/>
          <w:i/>
          <w:iCs/>
          <w:sz w:val="16"/>
        </w:rPr>
        <w:t>.</w:t>
      </w:r>
      <w:r w:rsidRPr="00C214BC">
        <w:rPr>
          <w:bCs/>
          <w:i/>
          <w:iCs/>
          <w:sz w:val="16"/>
        </w:rPr>
        <w:t xml:space="preserve"> historické zahrady a parky. Z konvolutu památek přímo ve správě NPÚ je sedm zapsáno v Seznamu světového dědictví UNESCO. </w:t>
      </w:r>
    </w:p>
    <w:p w:rsidR="007A0E61" w:rsidRPr="00743991" w:rsidRDefault="007A0E61" w:rsidP="007A0E61">
      <w:pPr>
        <w:pStyle w:val="Zkladntext3"/>
        <w:spacing w:line="240" w:lineRule="auto"/>
        <w:rPr>
          <w:bCs/>
          <w:i/>
          <w:iCs/>
          <w:sz w:val="16"/>
        </w:rPr>
      </w:pPr>
      <w:r w:rsidRPr="00C214BC">
        <w:rPr>
          <w:b/>
          <w:bCs/>
          <w:i/>
          <w:iCs/>
          <w:sz w:val="16"/>
        </w:rPr>
        <w:t>NPÚ, územní památková správa v Českých Budějovicích</w:t>
      </w:r>
      <w:r>
        <w:rPr>
          <w:b/>
          <w:bCs/>
          <w:i/>
          <w:iCs/>
          <w:sz w:val="16"/>
        </w:rPr>
        <w:t xml:space="preserve"> se </w:t>
      </w:r>
      <w:r w:rsidRPr="00C214BC">
        <w:rPr>
          <w:b/>
          <w:bCs/>
          <w:i/>
          <w:iCs/>
          <w:sz w:val="16"/>
        </w:rPr>
        <w:t xml:space="preserve"> stará o 31 památkových areálů na území krajů Jihočeský, Plzeňský a Vysočina</w:t>
      </w:r>
      <w:r w:rsidRPr="00C214BC">
        <w:rPr>
          <w:bCs/>
          <w:i/>
          <w:iCs/>
          <w:sz w:val="16"/>
        </w:rPr>
        <w:t xml:space="preserve">. Má na starosti </w:t>
      </w:r>
      <w:r w:rsidRPr="00C214BC">
        <w:rPr>
          <w:b/>
          <w:bCs/>
          <w:i/>
          <w:iCs/>
          <w:sz w:val="16"/>
        </w:rPr>
        <w:t>hrady a zámky</w:t>
      </w:r>
      <w:r w:rsidRPr="00C214BC">
        <w:rPr>
          <w:bCs/>
          <w:i/>
          <w:iCs/>
          <w:sz w:val="16"/>
        </w:rPr>
        <w:t xml:space="preserve"> (</w:t>
      </w:r>
      <w:r w:rsidRPr="00C214BC">
        <w:rPr>
          <w:i/>
          <w:iCs/>
          <w:sz w:val="16"/>
        </w:rPr>
        <w:t>SZ Červená Lhota, SHZ Český Krumlov, SZ Dačice, SZ Hluboká, SHZ Jindřichův Hradec, SZ Kratochvíle, SH Landštejn, SH Nové Hrady, SH Rožmberk, SZ Třeboň s hrobkou Domanín, SH Zvíkov, SZ Červené Poříčí, SH Gutštejn, SHZ Horšovský Týn, SZ Kozel, SZ Manětín, SZ Nebílovy, SH Přimda, SH Rabí, SH Švihov, SH Velhartice, SZ Jaroměřice nad Rokytnou, SH Lipnice, SZ Náměšť nad Oslavou, SZ Telč</w:t>
      </w:r>
      <w:r w:rsidRPr="00C214BC">
        <w:rPr>
          <w:bCs/>
          <w:i/>
          <w:iCs/>
          <w:sz w:val="16"/>
        </w:rPr>
        <w:t xml:space="preserve">), </w:t>
      </w:r>
      <w:r w:rsidRPr="00C214BC">
        <w:rPr>
          <w:b/>
          <w:bCs/>
          <w:i/>
          <w:iCs/>
          <w:sz w:val="16"/>
        </w:rPr>
        <w:t>klášterní areály</w:t>
      </w:r>
      <w:r w:rsidRPr="00C214BC">
        <w:rPr>
          <w:bCs/>
          <w:i/>
          <w:iCs/>
          <w:sz w:val="16"/>
        </w:rPr>
        <w:t xml:space="preserve"> (Kladruby, Plasy, </w:t>
      </w:r>
      <w:r w:rsidRPr="00C214BC">
        <w:rPr>
          <w:i/>
          <w:iCs/>
          <w:sz w:val="16"/>
        </w:rPr>
        <w:t>Zlatá Koruna a poutní areál  kostela sv. Jana Nepomuckého na Zelené hoře</w:t>
      </w:r>
      <w:r w:rsidRPr="00C214BC">
        <w:rPr>
          <w:bCs/>
          <w:i/>
          <w:iCs/>
          <w:sz w:val="16"/>
        </w:rPr>
        <w:t>)</w:t>
      </w:r>
      <w:r>
        <w:rPr>
          <w:bCs/>
          <w:i/>
          <w:iCs/>
          <w:sz w:val="16"/>
        </w:rPr>
        <w:t xml:space="preserve"> a</w:t>
      </w:r>
      <w:r w:rsidRPr="00C214BC">
        <w:rPr>
          <w:bCs/>
          <w:i/>
          <w:iCs/>
          <w:sz w:val="16"/>
        </w:rPr>
        <w:t xml:space="preserve"> </w:t>
      </w:r>
      <w:r w:rsidRPr="00C214BC">
        <w:rPr>
          <w:b/>
          <w:bCs/>
          <w:i/>
          <w:iCs/>
          <w:sz w:val="16"/>
        </w:rPr>
        <w:t>památky lidové architektury</w:t>
      </w:r>
      <w:r w:rsidRPr="00C214BC">
        <w:rPr>
          <w:bCs/>
          <w:i/>
          <w:iCs/>
          <w:sz w:val="16"/>
        </w:rPr>
        <w:t xml:space="preserve"> (</w:t>
      </w:r>
      <w:r w:rsidRPr="00C214BC">
        <w:rPr>
          <w:i/>
          <w:iCs/>
          <w:sz w:val="16"/>
        </w:rPr>
        <w:t>usedlost „U Matoušů“ Plzeň – Bolevec</w:t>
      </w:r>
      <w:r w:rsidRPr="00C214BC">
        <w:rPr>
          <w:bCs/>
          <w:i/>
          <w:iCs/>
          <w:sz w:val="16"/>
        </w:rPr>
        <w:t>)</w:t>
      </w:r>
      <w:r>
        <w:rPr>
          <w:bCs/>
          <w:i/>
          <w:iCs/>
          <w:sz w:val="16"/>
        </w:rPr>
        <w:t>.</w:t>
      </w:r>
      <w:r w:rsidRPr="00C214BC">
        <w:rPr>
          <w:bCs/>
          <w:i/>
          <w:iCs/>
          <w:sz w:val="16"/>
        </w:rPr>
        <w:t xml:space="preserve"> Další informace najdete na </w:t>
      </w:r>
      <w:hyperlink r:id="rId21" w:history="1">
        <w:r w:rsidRPr="00C214BC">
          <w:rPr>
            <w:rStyle w:val="Hypertextovodkaz"/>
            <w:bCs/>
            <w:i/>
            <w:iCs/>
            <w:sz w:val="16"/>
          </w:rPr>
          <w:t>www.npu.cz</w:t>
        </w:r>
      </w:hyperlink>
      <w:r w:rsidRPr="00C214BC">
        <w:rPr>
          <w:bCs/>
          <w:i/>
          <w:iCs/>
          <w:sz w:val="16"/>
        </w:rPr>
        <w:t>.</w:t>
      </w:r>
    </w:p>
    <w:p w:rsidR="00C6255F" w:rsidRDefault="00C6255F"/>
    <w:sectPr w:rsidR="00C6255F" w:rsidSect="000E5F75">
      <w:headerReference w:type="default" r:id="rId22"/>
      <w:headerReference w:type="first" r:id="rId23"/>
      <w:pgSz w:w="11906" w:h="16838"/>
      <w:pgMar w:top="1418" w:right="1418"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D58" w:rsidRDefault="00775D58">
      <w:r>
        <w:separator/>
      </w:r>
    </w:p>
  </w:endnote>
  <w:endnote w:type="continuationSeparator" w:id="0">
    <w:p w:rsidR="00775D58" w:rsidRDefault="00775D5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D58" w:rsidRDefault="00775D58">
      <w:r>
        <w:separator/>
      </w:r>
    </w:p>
  </w:footnote>
  <w:footnote w:type="continuationSeparator" w:id="0">
    <w:p w:rsidR="00775D58" w:rsidRDefault="00775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A7" w:rsidRDefault="00775D58">
    <w:pPr>
      <w:pStyle w:val="Zhlav"/>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AA7" w:rsidRDefault="008E3EE8" w:rsidP="00277548">
    <w:pPr>
      <w:pStyle w:val="Zhlav"/>
      <w:tabs>
        <w:tab w:val="clear" w:pos="4536"/>
        <w:tab w:val="clear" w:pos="9072"/>
        <w:tab w:val="right" w:pos="9070"/>
      </w:tabs>
    </w:pPr>
    <w:r>
      <w:rPr>
        <w:noProof/>
        <w:sz w:val="20"/>
      </w:rPr>
      <w:drawing>
        <wp:anchor distT="0" distB="0" distL="114300" distR="114300" simplePos="0" relativeHeight="251659264" behindDoc="1" locked="0" layoutInCell="1" allowOverlap="1">
          <wp:simplePos x="0" y="0"/>
          <wp:positionH relativeFrom="column">
            <wp:posOffset>-135890</wp:posOffset>
          </wp:positionH>
          <wp:positionV relativeFrom="paragraph">
            <wp:posOffset>0</wp:posOffset>
          </wp:positionV>
          <wp:extent cx="2653030" cy="737235"/>
          <wp:effectExtent l="0" t="0" r="0" b="5715"/>
          <wp:wrapNone/>
          <wp:docPr id="1" name="Obrázek 1" descr="!NPU-UP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PS-C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3030" cy="737235"/>
                  </a:xfrm>
                  <a:prstGeom prst="rect">
                    <a:avLst/>
                  </a:prstGeom>
                  <a:noFill/>
                  <a:ln>
                    <a:noFill/>
                  </a:ln>
                </pic:spPr>
              </pic:pic>
            </a:graphicData>
          </a:graphic>
        </wp:anchor>
      </w:drawing>
    </w:r>
    <w:r>
      <w:tab/>
    </w:r>
    <w:r>
      <w:rPr>
        <w:noProof/>
        <w:color w:val="999999"/>
      </w:rPr>
      <w:drawing>
        <wp:inline distT="0" distB="0" distL="0" distR="0">
          <wp:extent cx="819150" cy="838200"/>
          <wp:effectExtent l="0" t="0" r="0" b="0"/>
          <wp:docPr id="4" name="Obrázek 4" descr="D:\Jitka Skorepova\OBJEKTY\EHD\logo_ehd\ehd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itka Skorepova\OBJEKTY\EHD\logo_ehd\ehd_logo_jpg.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H="1" flipV="1">
                    <a:off x="0" y="0"/>
                    <a:ext cx="818698" cy="837738"/>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A5C"/>
    <w:multiLevelType w:val="hybridMultilevel"/>
    <w:tmpl w:val="2520BB9A"/>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FD26F69"/>
    <w:multiLevelType w:val="hybridMultilevel"/>
    <w:tmpl w:val="C44C39B0"/>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BB848FF"/>
    <w:multiLevelType w:val="hybridMultilevel"/>
    <w:tmpl w:val="BA365824"/>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48CB5AFB"/>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b/>
      </w:rPr>
    </w:lvl>
    <w:lvl w:ilvl="2" w:tplc="D22C6ED6">
      <w:start w:val="1"/>
      <w:numFmt w:val="upperRoman"/>
      <w:lvlText w:val="%3."/>
      <w:lvlJc w:val="left"/>
      <w:pPr>
        <w:tabs>
          <w:tab w:val="num" w:pos="2520"/>
        </w:tabs>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E986251"/>
    <w:multiLevelType w:val="hybridMultilevel"/>
    <w:tmpl w:val="0880621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58FA25A2"/>
    <w:multiLevelType w:val="hybridMultilevel"/>
    <w:tmpl w:val="EE5A989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D955D69"/>
    <w:multiLevelType w:val="hybridMultilevel"/>
    <w:tmpl w:val="7E2CF0D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AEB136F"/>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b/>
      </w:rPr>
    </w:lvl>
    <w:lvl w:ilvl="2" w:tplc="D22C6ED6">
      <w:start w:val="1"/>
      <w:numFmt w:val="upperRoman"/>
      <w:lvlText w:val="%3."/>
      <w:lvlJc w:val="left"/>
      <w:pPr>
        <w:tabs>
          <w:tab w:val="num" w:pos="2520"/>
        </w:tabs>
        <w:ind w:left="2520" w:hanging="72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A0E61"/>
    <w:rsid w:val="000412C3"/>
    <w:rsid w:val="000E6587"/>
    <w:rsid w:val="00297200"/>
    <w:rsid w:val="00520926"/>
    <w:rsid w:val="00775D58"/>
    <w:rsid w:val="007A0E61"/>
    <w:rsid w:val="008E3EE8"/>
    <w:rsid w:val="009232D4"/>
    <w:rsid w:val="00980978"/>
    <w:rsid w:val="00A234EC"/>
    <w:rsid w:val="00BC1E34"/>
    <w:rsid w:val="00C3510B"/>
    <w:rsid w:val="00C6255F"/>
    <w:rsid w:val="00D4074B"/>
    <w:rsid w:val="00EA651D"/>
    <w:rsid w:val="00F8609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E6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7A0E61"/>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A0E61"/>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7A0E61"/>
    <w:rPr>
      <w:color w:val="0000FF"/>
      <w:u w:val="single"/>
    </w:rPr>
  </w:style>
  <w:style w:type="paragraph" w:styleId="Zhlav">
    <w:name w:val="header"/>
    <w:basedOn w:val="Normln"/>
    <w:link w:val="ZhlavChar"/>
    <w:semiHidden/>
    <w:rsid w:val="007A0E61"/>
    <w:pPr>
      <w:tabs>
        <w:tab w:val="center" w:pos="4536"/>
        <w:tab w:val="right" w:pos="9072"/>
      </w:tabs>
    </w:pPr>
  </w:style>
  <w:style w:type="character" w:customStyle="1" w:styleId="ZhlavChar">
    <w:name w:val="Záhlaví Char"/>
    <w:basedOn w:val="Standardnpsmoodstavce"/>
    <w:link w:val="Zhlav"/>
    <w:semiHidden/>
    <w:rsid w:val="007A0E61"/>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7A0E61"/>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7A0E61"/>
    <w:rPr>
      <w:rFonts w:ascii="Verdana" w:eastAsia="Calibri" w:hAnsi="Verdana" w:cs="Times New Roman"/>
      <w:sz w:val="18"/>
      <w:szCs w:val="21"/>
    </w:rPr>
  </w:style>
  <w:style w:type="paragraph" w:styleId="Zkladntextodsazen">
    <w:name w:val="Body Text Indent"/>
    <w:basedOn w:val="Normln"/>
    <w:link w:val="ZkladntextodsazenChar"/>
    <w:semiHidden/>
    <w:rsid w:val="007A0E61"/>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7A0E61"/>
    <w:rPr>
      <w:rFonts w:ascii="Arial" w:eastAsia="Times New Roman" w:hAnsi="Arial" w:cs="Arial"/>
      <w:sz w:val="20"/>
      <w:szCs w:val="24"/>
      <w:lang w:eastAsia="cs-CZ"/>
    </w:rPr>
  </w:style>
  <w:style w:type="paragraph" w:styleId="Zkladntext3">
    <w:name w:val="Body Text 3"/>
    <w:basedOn w:val="Normln"/>
    <w:link w:val="Zkladntext3Char"/>
    <w:semiHidden/>
    <w:rsid w:val="007A0E61"/>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7A0E61"/>
    <w:rPr>
      <w:rFonts w:ascii="Arial" w:eastAsia="Times New Roman" w:hAnsi="Arial" w:cs="Arial"/>
      <w:sz w:val="20"/>
      <w:szCs w:val="24"/>
      <w:lang w:eastAsia="cs-CZ"/>
    </w:rPr>
  </w:style>
  <w:style w:type="paragraph" w:styleId="Textbubliny">
    <w:name w:val="Balloon Text"/>
    <w:basedOn w:val="Normln"/>
    <w:link w:val="TextbublinyChar"/>
    <w:uiPriority w:val="99"/>
    <w:semiHidden/>
    <w:unhideWhenUsed/>
    <w:rsid w:val="007A0E61"/>
    <w:rPr>
      <w:rFonts w:ascii="Tahoma" w:hAnsi="Tahoma" w:cs="Tahoma"/>
      <w:sz w:val="16"/>
      <w:szCs w:val="16"/>
    </w:rPr>
  </w:style>
  <w:style w:type="character" w:customStyle="1" w:styleId="TextbublinyChar">
    <w:name w:val="Text bubliny Char"/>
    <w:basedOn w:val="Standardnpsmoodstavce"/>
    <w:link w:val="Textbubliny"/>
    <w:uiPriority w:val="99"/>
    <w:semiHidden/>
    <w:rsid w:val="007A0E61"/>
    <w:rPr>
      <w:rFonts w:ascii="Tahoma" w:eastAsia="Times New Roman" w:hAnsi="Tahoma" w:cs="Tahoma"/>
      <w:sz w:val="16"/>
      <w:szCs w:val="16"/>
      <w:lang w:eastAsia="cs-CZ"/>
    </w:rPr>
  </w:style>
  <w:style w:type="paragraph" w:styleId="Odstavecseseznamem">
    <w:name w:val="List Paragraph"/>
    <w:basedOn w:val="Normln"/>
    <w:uiPriority w:val="34"/>
    <w:qFormat/>
    <w:rsid w:val="00EA6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A0E6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7A0E61"/>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7A0E61"/>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7A0E61"/>
    <w:rPr>
      <w:color w:val="0000FF"/>
      <w:u w:val="single"/>
    </w:rPr>
  </w:style>
  <w:style w:type="paragraph" w:styleId="Zhlav">
    <w:name w:val="header"/>
    <w:basedOn w:val="Normln"/>
    <w:link w:val="ZhlavChar"/>
    <w:semiHidden/>
    <w:rsid w:val="007A0E61"/>
    <w:pPr>
      <w:tabs>
        <w:tab w:val="center" w:pos="4536"/>
        <w:tab w:val="right" w:pos="9072"/>
      </w:tabs>
    </w:pPr>
  </w:style>
  <w:style w:type="character" w:customStyle="1" w:styleId="ZhlavChar">
    <w:name w:val="Záhlaví Char"/>
    <w:basedOn w:val="Standardnpsmoodstavce"/>
    <w:link w:val="Zhlav"/>
    <w:semiHidden/>
    <w:rsid w:val="007A0E61"/>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7A0E61"/>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7A0E61"/>
    <w:rPr>
      <w:rFonts w:ascii="Verdana" w:eastAsia="Calibri" w:hAnsi="Verdana" w:cs="Times New Roman"/>
      <w:sz w:val="18"/>
      <w:szCs w:val="21"/>
    </w:rPr>
  </w:style>
  <w:style w:type="paragraph" w:styleId="Zkladntextodsazen">
    <w:name w:val="Body Text Indent"/>
    <w:basedOn w:val="Normln"/>
    <w:link w:val="ZkladntextodsazenChar"/>
    <w:semiHidden/>
    <w:rsid w:val="007A0E61"/>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7A0E61"/>
    <w:rPr>
      <w:rFonts w:ascii="Arial" w:eastAsia="Times New Roman" w:hAnsi="Arial" w:cs="Arial"/>
      <w:sz w:val="20"/>
      <w:szCs w:val="24"/>
      <w:lang w:eastAsia="cs-CZ"/>
    </w:rPr>
  </w:style>
  <w:style w:type="paragraph" w:styleId="Zkladntext3">
    <w:name w:val="Body Text 3"/>
    <w:basedOn w:val="Normln"/>
    <w:link w:val="Zkladntext3Char"/>
    <w:semiHidden/>
    <w:rsid w:val="007A0E61"/>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7A0E61"/>
    <w:rPr>
      <w:rFonts w:ascii="Arial" w:eastAsia="Times New Roman" w:hAnsi="Arial" w:cs="Arial"/>
      <w:sz w:val="20"/>
      <w:szCs w:val="24"/>
      <w:lang w:eastAsia="cs-CZ"/>
    </w:rPr>
  </w:style>
  <w:style w:type="paragraph" w:styleId="Textbubliny">
    <w:name w:val="Balloon Text"/>
    <w:basedOn w:val="Normln"/>
    <w:link w:val="TextbublinyChar"/>
    <w:uiPriority w:val="99"/>
    <w:semiHidden/>
    <w:unhideWhenUsed/>
    <w:rsid w:val="007A0E61"/>
    <w:rPr>
      <w:rFonts w:ascii="Tahoma" w:hAnsi="Tahoma" w:cs="Tahoma"/>
      <w:sz w:val="16"/>
      <w:szCs w:val="16"/>
    </w:rPr>
  </w:style>
  <w:style w:type="character" w:customStyle="1" w:styleId="TextbublinyChar">
    <w:name w:val="Text bubliny Char"/>
    <w:basedOn w:val="Standardnpsmoodstavce"/>
    <w:link w:val="Textbubliny"/>
    <w:uiPriority w:val="99"/>
    <w:semiHidden/>
    <w:rsid w:val="007A0E61"/>
    <w:rPr>
      <w:rFonts w:ascii="Tahoma" w:eastAsia="Times New Roman" w:hAnsi="Tahoma" w:cs="Tahoma"/>
      <w:sz w:val="16"/>
      <w:szCs w:val="16"/>
      <w:lang w:eastAsia="cs-CZ"/>
    </w:rPr>
  </w:style>
  <w:style w:type="paragraph" w:styleId="Odstavecseseznamem">
    <w:name w:val="List Paragraph"/>
    <w:basedOn w:val="Normln"/>
    <w:uiPriority w:val="34"/>
    <w:qFormat/>
    <w:rsid w:val="00EA651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vko.pavel@npu.cz" TargetMode="External"/><Relationship Id="rId13" Type="http://schemas.openxmlformats.org/officeDocument/2006/relationships/hyperlink" Target="mailto:niederova.eliska@npu.cz" TargetMode="External"/><Relationship Id="rId18" Type="http://schemas.openxmlformats.org/officeDocument/2006/relationships/hyperlink" Target="mailto:kadlcak.ales@npu.cz"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npu.cz" TargetMode="External"/><Relationship Id="rId7" Type="http://schemas.openxmlformats.org/officeDocument/2006/relationships/hyperlink" Target="mailto:horyna.tomas@npu.cz" TargetMode="External"/><Relationship Id="rId12" Type="http://schemas.openxmlformats.org/officeDocument/2006/relationships/hyperlink" Target="mailto:troup.vojtech@npu.cz" TargetMode="External"/><Relationship Id="rId17" Type="http://schemas.openxmlformats.org/officeDocument/2006/relationships/hyperlink" Target="mailto:tondlova.lenka@npu.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broz.vojtech@npu.cz" TargetMode="External"/><Relationship Id="rId20" Type="http://schemas.openxmlformats.org/officeDocument/2006/relationships/hyperlink" Target="http://www.npu-cb.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s.vaclav@npu.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ekanova.andrea@npu.cz" TargetMode="External"/><Relationship Id="rId23" Type="http://schemas.openxmlformats.org/officeDocument/2006/relationships/header" Target="header2.xml"/><Relationship Id="rId10" Type="http://schemas.openxmlformats.org/officeDocument/2006/relationships/hyperlink" Target="mailto:pavlicek.miroslav@npu.cz" TargetMode="External"/><Relationship Id="rId19" Type="http://schemas.openxmlformats.org/officeDocument/2006/relationships/hyperlink" Target="mailto:skorepova.jitka@npu.cz" TargetMode="External"/><Relationship Id="rId4" Type="http://schemas.openxmlformats.org/officeDocument/2006/relationships/webSettings" Target="webSettings.xml"/><Relationship Id="rId9" Type="http://schemas.openxmlformats.org/officeDocument/2006/relationships/hyperlink" Target="mailto:mikes.jan@npu.cz" TargetMode="External"/><Relationship Id="rId14" Type="http://schemas.openxmlformats.org/officeDocument/2006/relationships/hyperlink" Target="mailto:smolik.jan@npu.cz"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8467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NIPOS</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Skorepova</dc:creator>
  <cp:lastModifiedBy>Ludmila Kučerová</cp:lastModifiedBy>
  <cp:revision>2</cp:revision>
  <dcterms:created xsi:type="dcterms:W3CDTF">2015-08-31T07:14:00Z</dcterms:created>
  <dcterms:modified xsi:type="dcterms:W3CDTF">2015-08-31T07:14:00Z</dcterms:modified>
</cp:coreProperties>
</file>