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AD" w:rsidRPr="00767DCF" w:rsidRDefault="000C0CAD" w:rsidP="00FA0B15">
      <w:pPr>
        <w:rPr>
          <w:rFonts w:asciiTheme="majorHAnsi" w:hAnsiTheme="majorHAnsi"/>
          <w:b/>
          <w:color w:val="595959" w:themeColor="text1" w:themeTint="A6"/>
          <w:sz w:val="28"/>
          <w:lang w:val="cs-CZ"/>
        </w:rPr>
      </w:pPr>
    </w:p>
    <w:p w:rsidR="000C0CAD" w:rsidRPr="00767DCF" w:rsidRDefault="000C0CAD" w:rsidP="00FA0B15">
      <w:pPr>
        <w:rPr>
          <w:rFonts w:asciiTheme="majorHAnsi" w:hAnsiTheme="majorHAnsi"/>
          <w:b/>
          <w:color w:val="595959" w:themeColor="text1" w:themeTint="A6"/>
          <w:sz w:val="28"/>
          <w:lang w:val="cs-CZ"/>
        </w:rPr>
      </w:pPr>
    </w:p>
    <w:p w:rsidR="00E0571D" w:rsidRPr="00767DCF" w:rsidRDefault="00E0571D" w:rsidP="00FA0B15">
      <w:pPr>
        <w:jc w:val="both"/>
        <w:rPr>
          <w:rFonts w:asciiTheme="majorHAnsi" w:hAnsiTheme="majorHAnsi"/>
          <w:b/>
          <w:color w:val="595959" w:themeColor="text1" w:themeTint="A6"/>
          <w:sz w:val="28"/>
          <w:lang w:val="cs-CZ"/>
        </w:rPr>
      </w:pPr>
      <w:r w:rsidRPr="00767DCF">
        <w:rPr>
          <w:rFonts w:asciiTheme="majorHAnsi" w:hAnsiTheme="majorHAnsi"/>
          <w:b/>
          <w:color w:val="595959" w:themeColor="text1" w:themeTint="A6"/>
          <w:sz w:val="28"/>
          <w:lang w:val="cs-CZ"/>
        </w:rPr>
        <w:t>V Praze se na začátků září sejd</w:t>
      </w:r>
      <w:r w:rsidR="00C13791" w:rsidRPr="00767DCF">
        <w:rPr>
          <w:rFonts w:asciiTheme="majorHAnsi" w:hAnsiTheme="majorHAnsi"/>
          <w:b/>
          <w:color w:val="595959" w:themeColor="text1" w:themeTint="A6"/>
          <w:sz w:val="28"/>
          <w:lang w:val="cs-CZ"/>
        </w:rPr>
        <w:t>ou</w:t>
      </w:r>
      <w:r w:rsidRPr="00767DCF">
        <w:rPr>
          <w:rFonts w:asciiTheme="majorHAnsi" w:hAnsiTheme="majorHAnsi"/>
          <w:b/>
          <w:color w:val="595959" w:themeColor="text1" w:themeTint="A6"/>
          <w:sz w:val="28"/>
          <w:lang w:val="cs-CZ"/>
        </w:rPr>
        <w:t xml:space="preserve"> špičk</w:t>
      </w:r>
      <w:r w:rsidR="00C13791" w:rsidRPr="00767DCF">
        <w:rPr>
          <w:rFonts w:asciiTheme="majorHAnsi" w:hAnsiTheme="majorHAnsi"/>
          <w:b/>
          <w:color w:val="595959" w:themeColor="text1" w:themeTint="A6"/>
          <w:sz w:val="28"/>
          <w:lang w:val="cs-CZ"/>
        </w:rPr>
        <w:t>y z oblasti</w:t>
      </w:r>
      <w:r w:rsidRPr="00767DCF">
        <w:rPr>
          <w:rFonts w:asciiTheme="majorHAnsi" w:hAnsiTheme="majorHAnsi"/>
          <w:b/>
          <w:color w:val="595959" w:themeColor="text1" w:themeTint="A6"/>
          <w:sz w:val="28"/>
          <w:lang w:val="cs-CZ"/>
        </w:rPr>
        <w:t xml:space="preserve"> kulturního managementu</w:t>
      </w:r>
    </w:p>
    <w:p w:rsidR="00767DCF" w:rsidRDefault="00685968" w:rsidP="003A3FC8">
      <w:pPr>
        <w:spacing w:before="100" w:beforeAutospacing="1" w:after="100" w:afterAutospacing="1" w:line="276" w:lineRule="auto"/>
        <w:jc w:val="both"/>
        <w:rPr>
          <w:rFonts w:asciiTheme="majorHAnsi" w:hAnsiTheme="majorHAnsi"/>
          <w:b/>
          <w:color w:val="595959" w:themeColor="text1" w:themeTint="A6"/>
          <w:sz w:val="20"/>
          <w:lang w:val="cs-CZ"/>
        </w:rPr>
      </w:pPr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Praha, </w:t>
      </w:r>
      <w:r w:rsidR="009733C1">
        <w:rPr>
          <w:rFonts w:asciiTheme="majorHAnsi" w:hAnsiTheme="majorHAnsi"/>
          <w:b/>
          <w:color w:val="595959" w:themeColor="text1" w:themeTint="A6"/>
          <w:sz w:val="20"/>
          <w:lang w:val="cs-CZ"/>
        </w:rPr>
        <w:t>25.</w:t>
      </w:r>
      <w:r w:rsidR="00E0571D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srpna</w:t>
      </w:r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2016</w:t>
      </w:r>
      <w:r w:rsidR="00EB59E1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</w:t>
      </w:r>
      <w:r w:rsidR="00E0571D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–</w:t>
      </w:r>
      <w:r w:rsidR="00EB59E1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</w:t>
      </w:r>
      <w:r w:rsidR="00E0571D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Osobnosti </w:t>
      </w:r>
      <w:r w:rsidR="00511201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kulturního managementu</w:t>
      </w:r>
      <w:r w:rsidR="00B43A38">
        <w:rPr>
          <w:rFonts w:asciiTheme="majorHAnsi" w:hAnsiTheme="majorHAnsi"/>
          <w:b/>
          <w:color w:val="595959" w:themeColor="text1" w:themeTint="A6"/>
          <w:sz w:val="20"/>
          <w:lang w:val="cs-CZ"/>
        </w:rPr>
        <w:t>,</w:t>
      </w:r>
      <w:r w:rsidR="00511201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</w:t>
      </w:r>
      <w:r w:rsidR="00E0571D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jako Michael </w:t>
      </w:r>
      <w:proofErr w:type="spellStart"/>
      <w:r w:rsidR="00E0571D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Kaiser</w:t>
      </w:r>
      <w:proofErr w:type="spellEnd"/>
      <w:r w:rsidR="00E0571D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, </w:t>
      </w:r>
      <w:proofErr w:type="spellStart"/>
      <w:r w:rsidR="00E0571D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Brett</w:t>
      </w:r>
      <w:proofErr w:type="spellEnd"/>
      <w:r w:rsidR="00E0571D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</w:t>
      </w:r>
      <w:proofErr w:type="spellStart"/>
      <w:r w:rsidR="00E0571D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Egan</w:t>
      </w:r>
      <w:proofErr w:type="spellEnd"/>
      <w:r w:rsidR="00E0571D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, Leoš Válka, David Mareček</w:t>
      </w:r>
      <w:r w:rsidR="00511201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, Marek Vrabec</w:t>
      </w:r>
      <w:r w:rsidR="004C18F0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a řada dalších včetně ekonoma </w:t>
      </w:r>
      <w:r w:rsidR="009733C1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Tomáše </w:t>
      </w:r>
      <w:r w:rsidR="004C18F0">
        <w:rPr>
          <w:rFonts w:asciiTheme="majorHAnsi" w:hAnsiTheme="majorHAnsi"/>
          <w:b/>
          <w:color w:val="595959" w:themeColor="text1" w:themeTint="A6"/>
          <w:sz w:val="20"/>
          <w:lang w:val="cs-CZ"/>
        </w:rPr>
        <w:t>Sedláčka</w:t>
      </w:r>
      <w:r w:rsidR="00511201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, </w:t>
      </w:r>
      <w:r w:rsidR="00E0571D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se podělí o své zkušenosti na mezinárodní konferenci </w:t>
      </w:r>
      <w:proofErr w:type="spellStart"/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Cultural</w:t>
      </w:r>
      <w:proofErr w:type="spellEnd"/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</w:t>
      </w:r>
      <w:proofErr w:type="spellStart"/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Leadership</w:t>
      </w:r>
      <w:proofErr w:type="spellEnd"/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Summit </w:t>
      </w:r>
      <w:r w:rsidR="00FA0B15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-</w:t>
      </w:r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Vedení úspěšných kulturních projektů </w:t>
      </w:r>
      <w:r w:rsidR="00083FE5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ve </w:t>
      </w:r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21. </w:t>
      </w:r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s</w:t>
      </w:r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toletí</w:t>
      </w:r>
      <w:r w:rsidR="00E0571D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, která se uskuteční v Sukově síni pražského Rudolfina ve dnech 3. – 6. září 2016.</w:t>
      </w:r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Společně odpoví na otázky, které jsou zásadní</w:t>
      </w:r>
      <w:r w:rsidR="004C18F0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pro dobře fungující organizaci:</w:t>
      </w:r>
      <w:r w:rsidR="00E0571D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</w:t>
      </w:r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Proč je důležité </w:t>
      </w:r>
      <w:r w:rsidR="004C18F0">
        <w:rPr>
          <w:rFonts w:asciiTheme="majorHAnsi" w:hAnsiTheme="majorHAnsi"/>
          <w:b/>
          <w:color w:val="595959" w:themeColor="text1" w:themeTint="A6"/>
          <w:sz w:val="20"/>
          <w:lang w:val="cs-CZ"/>
        </w:rPr>
        <w:t>strategické umělecké plánování?</w:t>
      </w:r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Jaké jsou trendy, které ovlivňují bu</w:t>
      </w:r>
      <w:r w:rsidR="004C18F0">
        <w:rPr>
          <w:rFonts w:asciiTheme="majorHAnsi" w:hAnsiTheme="majorHAnsi"/>
          <w:b/>
          <w:color w:val="595959" w:themeColor="text1" w:themeTint="A6"/>
          <w:sz w:val="20"/>
          <w:lang w:val="cs-CZ"/>
        </w:rPr>
        <w:t>doucnost kultury v 21. století?</w:t>
      </w:r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Co je to programový a institucionální marketing? </w:t>
      </w:r>
      <w:r w:rsidR="001D74B1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J</w:t>
      </w:r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aké jsou základní mechanismy efektivního </w:t>
      </w:r>
      <w:proofErr w:type="spellStart"/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fundraisingu</w:t>
      </w:r>
      <w:proofErr w:type="spellEnd"/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? </w:t>
      </w:r>
      <w:r w:rsidR="00ED4C35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Jak si udržet publikum i rodinu příznivců? </w:t>
      </w:r>
      <w:r w:rsidR="001D74B1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Konference </w:t>
      </w:r>
      <w:r w:rsidR="00A16AB9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se bude věnovat i proměnám </w:t>
      </w:r>
      <w:r w:rsidR="001D74B1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medií či technologií</w:t>
      </w:r>
      <w:r w:rsidR="00F3349D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, které mohou být výzvou i negativním d</w:t>
      </w:r>
      <w:r w:rsidR="00031D07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opadem na návštěvnost. </w:t>
      </w:r>
    </w:p>
    <w:p w:rsidR="00497F46" w:rsidRPr="00767DCF" w:rsidRDefault="001D74B1" w:rsidP="00497F46">
      <w:pPr>
        <w:jc w:val="both"/>
        <w:rPr>
          <w:rFonts w:asciiTheme="majorHAnsi" w:hAnsiTheme="majorHAnsi"/>
          <w:b/>
          <w:color w:val="595959" w:themeColor="text1" w:themeTint="A6"/>
          <w:sz w:val="20"/>
          <w:lang w:val="cs-CZ"/>
        </w:rPr>
      </w:pPr>
      <w:proofErr w:type="spellStart"/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Cultural</w:t>
      </w:r>
      <w:proofErr w:type="spellEnd"/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</w:t>
      </w:r>
      <w:proofErr w:type="spellStart"/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Leadership</w:t>
      </w:r>
      <w:proofErr w:type="spellEnd"/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Summit </w:t>
      </w:r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připravil</w:t>
      </w:r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a</w:t>
      </w:r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Akademie klasické hudby, o.p.s., pořadatel festivalu Dvořákova Praha, ve spolupráci s mecenášem Karlem Komárkem, americkým </w:t>
      </w:r>
      <w:proofErr w:type="spellStart"/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DeVos</w:t>
      </w:r>
      <w:proofErr w:type="spellEnd"/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Institute </w:t>
      </w:r>
      <w:proofErr w:type="spellStart"/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of</w:t>
      </w:r>
      <w:proofErr w:type="spellEnd"/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</w:t>
      </w:r>
      <w:proofErr w:type="spellStart"/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Arts</w:t>
      </w:r>
      <w:proofErr w:type="spellEnd"/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Management </w:t>
      </w:r>
      <w:proofErr w:type="spellStart"/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at</w:t>
      </w:r>
      <w:proofErr w:type="spellEnd"/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</w:t>
      </w:r>
      <w:proofErr w:type="spellStart"/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the</w:t>
      </w:r>
      <w:proofErr w:type="spellEnd"/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University </w:t>
      </w:r>
      <w:proofErr w:type="spellStart"/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of</w:t>
      </w:r>
      <w:proofErr w:type="spellEnd"/>
      <w:r w:rsidR="00497F46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Maryland, Velvyslanectvím USA v Praze a za finanční podpory Ministerstva kultury ČR. </w:t>
      </w:r>
      <w:r w:rsidR="00417249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Detailní</w:t>
      </w:r>
      <w:r w:rsidR="0078540B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program a více informací jsou k dispozici na www.dvorakovapraha.cz/vzdelavani/o-projektu/.</w:t>
      </w:r>
    </w:p>
    <w:p w:rsidR="00497F46" w:rsidRPr="00767DCF" w:rsidRDefault="00497F46" w:rsidP="00511201">
      <w:pPr>
        <w:jc w:val="both"/>
        <w:rPr>
          <w:rFonts w:asciiTheme="majorHAnsi" w:hAnsiTheme="majorHAnsi"/>
          <w:b/>
          <w:color w:val="595959" w:themeColor="text1" w:themeTint="A6"/>
          <w:sz w:val="20"/>
          <w:lang w:val="cs-CZ"/>
        </w:rPr>
      </w:pPr>
    </w:p>
    <w:p w:rsidR="001D74B1" w:rsidRPr="00767DCF" w:rsidRDefault="001D74B1" w:rsidP="00511201">
      <w:pPr>
        <w:jc w:val="both"/>
        <w:rPr>
          <w:rFonts w:asciiTheme="majorHAnsi" w:hAnsiTheme="majorHAnsi"/>
          <w:color w:val="595959" w:themeColor="text1" w:themeTint="A6"/>
          <w:sz w:val="20"/>
          <w:lang w:val="cs-CZ"/>
        </w:rPr>
      </w:pPr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Hlavní hvězdou konference je Michael M. </w:t>
      </w:r>
      <w:proofErr w:type="spellStart"/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Kaiser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, mezinárodně </w:t>
      </w:r>
      <w:r w:rsidR="00417249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respektovan</w:t>
      </w:r>
      <w:r w:rsidR="00417249">
        <w:rPr>
          <w:rFonts w:asciiTheme="majorHAnsi" w:hAnsiTheme="majorHAnsi"/>
          <w:color w:val="595959" w:themeColor="text1" w:themeTint="A6"/>
          <w:sz w:val="20"/>
          <w:lang w:val="cs-CZ"/>
        </w:rPr>
        <w:t>ý</w:t>
      </w:r>
      <w:r w:rsidR="00417249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expert v oblasti moderního kulturního managementu, který je předsedou 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DeVos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Institute a vedle úspěšného vedení 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Kennedyho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centra stál za ekonomickou i uměleckou revitalizací řady prestižních institucí (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Royal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Opera House v Londýně, 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American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Ballet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Theatre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, 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Alvin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Ailey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American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Dance 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Theater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nebo Kansas City 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Ballet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). Z jeho pohledu jsou základními stavebními kameny úspěšného podniku: </w:t>
      </w:r>
      <w:r w:rsidR="00511201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Tvorba a prezentace transformativního umění, průbojný marketing programu i samotné instituce, rozvoj „rodiny“ stoupenců (donátorů, dobrovolníků, návštěvníků) a dosažení výnosů, jejichž výše postačí ke vzniku velkého umění a k oslovení nových členů „rodiny“ v následujícím roce. </w:t>
      </w:r>
      <w:r w:rsidR="00BC2436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„</w:t>
      </w:r>
      <w:r w:rsidR="00BC2436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Když se tento „cyklus“ opakuje rok co rok, všechny zúčastněné strany cítí, že jsou součástí úspěšného podniku. </w:t>
      </w:r>
      <w:r w:rsidR="009858C7" w:rsidRPr="009858C7">
        <w:rPr>
          <w:rFonts w:asciiTheme="majorHAnsi" w:hAnsiTheme="majorHAnsi"/>
          <w:i/>
          <w:color w:val="595959" w:themeColor="text1" w:themeTint="A6"/>
          <w:sz w:val="20"/>
          <w:lang w:val="cs-CZ"/>
        </w:rPr>
        <w:t>Tento koncepční rámec tvoří základní linii našeho školení, jehož středobodem je naprostá oddanost dlouhodobému plánování, které dává vzniknout báječnému umění, jež přitahuje čím dál větší počet diváků</w:t>
      </w:r>
      <w:r w:rsidR="00BC2436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,” </w:t>
      </w:r>
      <w:r w:rsidR="00BC2436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vysvětluje Michael M. </w:t>
      </w:r>
      <w:proofErr w:type="spellStart"/>
      <w:r w:rsidR="00BC2436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Kaiser</w:t>
      </w:r>
      <w:proofErr w:type="spellEnd"/>
      <w:r w:rsidR="00BC2436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návod na dobře fungující organizaci, který lze jistě aplikovat i v jiných oborech. 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Kaiser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, kterému bude patřit první den konference, si do diskuse přizval významné osobnosti české nejen umělecké </w:t>
      </w:r>
      <w:r w:rsidR="00417249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scény, jako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jsou ekonom Tomáš Sedláček, ředitel Centra současného umění DOX Leoš Válka, ředitel České filharmonie David Mareček, ředitel Divadla Archa Ondřej Hrab a ředitel 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Signal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Festivalu Martin Pošta.</w:t>
      </w:r>
    </w:p>
    <w:p w:rsidR="00ED4C35" w:rsidRPr="00767DCF" w:rsidRDefault="00F3349D" w:rsidP="00ED4C35">
      <w:pPr>
        <w:spacing w:before="100" w:beforeAutospacing="1" w:after="100" w:afterAutospacing="1" w:line="276" w:lineRule="auto"/>
        <w:jc w:val="both"/>
        <w:rPr>
          <w:rFonts w:asciiTheme="majorHAnsi" w:hAnsiTheme="majorHAnsi"/>
          <w:color w:val="595959" w:themeColor="text1" w:themeTint="A6"/>
          <w:sz w:val="20"/>
          <w:lang w:val="cs-CZ"/>
        </w:rPr>
      </w:pP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Dalším </w:t>
      </w:r>
      <w:r w:rsidR="001D74B1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významným přednášejícím </w:t>
      </w:r>
      <w:r w:rsidR="003A3FC8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je </w:t>
      </w:r>
      <w:r w:rsidR="003A3FC8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prezident </w:t>
      </w:r>
      <w:proofErr w:type="spellStart"/>
      <w:r w:rsidR="003A3FC8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DeVos</w:t>
      </w:r>
      <w:proofErr w:type="spellEnd"/>
      <w:r w:rsidR="003A3FC8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Institutu </w:t>
      </w:r>
      <w:proofErr w:type="spellStart"/>
      <w:r w:rsidR="003A3FC8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Brett</w:t>
      </w:r>
      <w:proofErr w:type="spellEnd"/>
      <w:r w:rsidR="003A3FC8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</w:t>
      </w:r>
      <w:proofErr w:type="spellStart"/>
      <w:r w:rsidR="003A3FC8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Egan</w:t>
      </w:r>
      <w:proofErr w:type="spellEnd"/>
      <w:r w:rsidR="00F36583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, který se zaměří na tzv. </w:t>
      </w:r>
      <w:r w:rsidR="00F36583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programový a institucionální marketing</w:t>
      </w:r>
      <w:r w:rsidR="00F36583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. </w:t>
      </w:r>
      <w:r w:rsidR="004C18F0">
        <w:rPr>
          <w:rFonts w:asciiTheme="majorHAnsi" w:hAnsiTheme="majorHAnsi"/>
          <w:i/>
          <w:color w:val="595959" w:themeColor="text1" w:themeTint="A6"/>
          <w:sz w:val="20"/>
          <w:lang w:val="cs-CZ"/>
        </w:rPr>
        <w:t>„</w:t>
      </w:r>
      <w:r w:rsidR="00F36583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Chce-li organizace produkovat odvážnější a smysluplnější umění, musí být připravená na tvrdé soupeření o pozornost a přízeň diváků,”</w:t>
      </w:r>
      <w:r w:rsidR="00F36583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vysvětluje </w:t>
      </w:r>
      <w:proofErr w:type="spellStart"/>
      <w:r w:rsidR="00F36583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Egan</w:t>
      </w:r>
      <w:proofErr w:type="spellEnd"/>
      <w:r w:rsidR="00F36583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. Zatímco programový marketing se zaměřuje na získávání a udržení publika, institucionální marketing zviditelňuje práci organizace. 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Druhý den konference bude patřit prezentaci nástrojů </w:t>
      </w:r>
      <w:r w:rsidR="00F36583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nutných k tvorbě programového a institucionálního marketingu, jenž oslovuje publikum a šíří povědomí o organizaci jakožto o živé stálici komunity, která spojuje lidi a ovlivňuje atmosféru daného místa.  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Následující den představí 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Brett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Egan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přístup 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DeVos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Institute k</w:t>
      </w:r>
      <w:r w:rsidR="00417249">
        <w:rPr>
          <w:rFonts w:asciiTheme="majorHAnsi" w:hAnsiTheme="majorHAnsi"/>
          <w:color w:val="595959" w:themeColor="text1" w:themeTint="A6"/>
          <w:sz w:val="20"/>
          <w:lang w:val="cs-CZ"/>
        </w:rPr>
        <w:t>e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r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strategickému plánování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, jehož struktura zahrnuje podrobnou revizi </w:t>
      </w:r>
      <w:r w:rsidR="009E0F6F">
        <w:rPr>
          <w:rFonts w:asciiTheme="majorHAnsi" w:hAnsiTheme="majorHAnsi"/>
          <w:color w:val="595959" w:themeColor="text1" w:themeTint="A6"/>
          <w:sz w:val="20"/>
          <w:lang w:val="cs-CZ"/>
        </w:rPr>
        <w:t>poslání</w:t>
      </w:r>
      <w:bookmarkStart w:id="0" w:name="_GoBack"/>
      <w:bookmarkEnd w:id="0"/>
      <w:r w:rsidR="009E0F6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organizace, analýzu prostředí, interní analýzu, strategii rozvoje založenou na těchto analýzách, podrobný plán realizace a finanční plán. V dnešním bouřlivém světě může odvážné plánování zásadním způsobem přispět k lepšímu fungování i vyhlídkám organizace. </w:t>
      </w:r>
    </w:p>
    <w:p w:rsidR="00ED4C35" w:rsidRPr="00767DCF" w:rsidRDefault="00ED4C35" w:rsidP="00ED4C35">
      <w:pPr>
        <w:spacing w:before="100" w:beforeAutospacing="1" w:after="100" w:afterAutospacing="1" w:line="276" w:lineRule="auto"/>
        <w:jc w:val="both"/>
        <w:rPr>
          <w:rFonts w:asciiTheme="majorHAnsi" w:hAnsiTheme="majorHAnsi"/>
          <w:color w:val="595959" w:themeColor="text1" w:themeTint="A6"/>
          <w:sz w:val="20"/>
          <w:lang w:val="cs-CZ"/>
        </w:rPr>
      </w:pP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Konference sleduje </w:t>
      </w:r>
      <w:r w:rsidR="008F0FA7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i 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aktuální trendy z různých úhlů pohledu</w:t>
      </w:r>
      <w:r w:rsidR="009E0F6F">
        <w:rPr>
          <w:rFonts w:asciiTheme="majorHAnsi" w:hAnsiTheme="majorHAnsi"/>
          <w:color w:val="595959" w:themeColor="text1" w:themeTint="A6"/>
          <w:sz w:val="20"/>
          <w:lang w:val="cs-CZ"/>
        </w:rPr>
        <w:t>,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a proto dalším tématem je </w:t>
      </w:r>
      <w:r w:rsidR="00D412BD" w:rsidRPr="00D412BD">
        <w:rPr>
          <w:rFonts w:asciiTheme="majorHAnsi" w:hAnsiTheme="majorHAnsi"/>
          <w:b/>
          <w:color w:val="595959" w:themeColor="text1" w:themeTint="A6"/>
          <w:sz w:val="20"/>
          <w:lang w:val="cs-CZ"/>
        </w:rPr>
        <w:t>Umění ve věku „přesycení“ - Technologie a umění 21. století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, které se bude věnovat zejména dopadu moderních technologií na umělce, umělecké instituce a jejich publikum. Do diskuse byli přizvání generální ředitel České televize Petr Dvořák, </w:t>
      </w:r>
      <w:r w:rsidR="009E0F6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britský 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houslista a kulturní manažer Daniel 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Hope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a ředitel </w:t>
      </w:r>
      <w:proofErr w:type="spell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Signal</w:t>
      </w:r>
      <w:proofErr w:type="spell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Festivalu Martin Pošta. Nové technologie znamenají obrovské příležitosti i výzvy pro globální kulturní sektor a pro umělce i umělecké instituce mohou představovat přímou konkurenci. </w:t>
      </w:r>
    </w:p>
    <w:p w:rsidR="003A3FC8" w:rsidRPr="00767DCF" w:rsidRDefault="003A3FC8" w:rsidP="003A3FC8">
      <w:pPr>
        <w:jc w:val="both"/>
        <w:rPr>
          <w:rFonts w:asciiTheme="majorHAnsi" w:hAnsiTheme="majorHAnsi"/>
          <w:color w:val="595959" w:themeColor="text1" w:themeTint="A6"/>
          <w:sz w:val="20"/>
          <w:lang w:val="cs-CZ"/>
        </w:rPr>
      </w:pPr>
    </w:p>
    <w:p w:rsidR="00767DCF" w:rsidRPr="000C0E23" w:rsidRDefault="00767DCF" w:rsidP="000C0E23">
      <w:pPr>
        <w:spacing w:before="100" w:beforeAutospacing="1" w:after="100" w:afterAutospacing="1" w:line="276" w:lineRule="auto"/>
        <w:jc w:val="both"/>
        <w:rPr>
          <w:rFonts w:asciiTheme="majorHAnsi" w:hAnsiTheme="majorHAnsi"/>
          <w:color w:val="595959" w:themeColor="text1" w:themeTint="A6"/>
          <w:sz w:val="20"/>
          <w:lang w:val="cs-CZ"/>
        </w:rPr>
      </w:pPr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lastRenderedPageBreak/>
        <w:t xml:space="preserve">Otázka financování patří nejen v kulturní oblasti k těm </w:t>
      </w:r>
      <w:proofErr w:type="spellStart"/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>nejzásadnějším</w:t>
      </w:r>
      <w:proofErr w:type="spellEnd"/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. Právě tématu </w:t>
      </w:r>
      <w:r w:rsidR="00D412BD" w:rsidRPr="00D412BD">
        <w:rPr>
          <w:rFonts w:asciiTheme="majorHAnsi" w:hAnsiTheme="majorHAnsi"/>
          <w:b/>
          <w:color w:val="595959" w:themeColor="text1" w:themeTint="A6"/>
          <w:sz w:val="20"/>
          <w:lang w:val="cs-CZ"/>
        </w:rPr>
        <w:t>m</w:t>
      </w:r>
      <w:r w:rsidRPr="000C0E23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ecenášství a základním mechanismům </w:t>
      </w:r>
      <w:proofErr w:type="spellStart"/>
      <w:r w:rsidRPr="000C0E23">
        <w:rPr>
          <w:rFonts w:asciiTheme="majorHAnsi" w:hAnsiTheme="majorHAnsi"/>
          <w:b/>
          <w:color w:val="595959" w:themeColor="text1" w:themeTint="A6"/>
          <w:sz w:val="20"/>
          <w:lang w:val="cs-CZ"/>
        </w:rPr>
        <w:t>fundraisingu</w:t>
      </w:r>
      <w:proofErr w:type="spellEnd"/>
      <w:r w:rsidRPr="000C0E23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a </w:t>
      </w:r>
      <w:proofErr w:type="spellStart"/>
      <w:r w:rsidRPr="000C0E23">
        <w:rPr>
          <w:rFonts w:asciiTheme="majorHAnsi" w:hAnsiTheme="majorHAnsi"/>
          <w:b/>
          <w:color w:val="595959" w:themeColor="text1" w:themeTint="A6"/>
          <w:sz w:val="20"/>
          <w:lang w:val="cs-CZ"/>
        </w:rPr>
        <w:t>crowdfundingu</w:t>
      </w:r>
      <w:proofErr w:type="spellEnd"/>
      <w:r w:rsidRPr="000C0E23">
        <w:rPr>
          <w:rFonts w:asciiTheme="majorHAnsi" w:hAnsiTheme="majorHAnsi"/>
          <w:b/>
          <w:color w:val="595959" w:themeColor="text1" w:themeTint="A6"/>
          <w:sz w:val="20"/>
          <w:lang w:val="cs-CZ"/>
        </w:rPr>
        <w:t xml:space="preserve"> </w:t>
      </w:r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se bude čtvrtý den konference věnovat Dan </w:t>
      </w:r>
      <w:proofErr w:type="spellStart"/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>Hag</w:t>
      </w:r>
      <w:r w:rsidR="000C0E23">
        <w:rPr>
          <w:rFonts w:asciiTheme="majorHAnsi" w:hAnsiTheme="majorHAnsi"/>
          <w:color w:val="595959" w:themeColor="text1" w:themeTint="A6"/>
          <w:sz w:val="20"/>
          <w:lang w:val="cs-CZ"/>
        </w:rPr>
        <w:t>erty</w:t>
      </w:r>
      <w:proofErr w:type="spellEnd"/>
      <w:r w:rsid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, konzultant </w:t>
      </w:r>
      <w:proofErr w:type="spellStart"/>
      <w:r w:rsidR="000C0E23">
        <w:rPr>
          <w:rFonts w:asciiTheme="majorHAnsi" w:hAnsiTheme="majorHAnsi"/>
          <w:color w:val="595959" w:themeColor="text1" w:themeTint="A6"/>
          <w:sz w:val="20"/>
          <w:lang w:val="cs-CZ"/>
        </w:rPr>
        <w:t>DeVos</w:t>
      </w:r>
      <w:proofErr w:type="spellEnd"/>
      <w:r w:rsid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Institutu</w:t>
      </w:r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. Ať už se jedná o publikum, donátory či další sympatizanty, v terminologii amerického </w:t>
      </w:r>
      <w:proofErr w:type="spellStart"/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>DeVos</w:t>
      </w:r>
      <w:proofErr w:type="spellEnd"/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institutu se jedná o „rodinu“, které je nutné věnovat maximální péči. Trvale udržitelné organizace vedené programovými ambicemi se věnují postupnému</w:t>
      </w:r>
      <w:r w:rsidR="000C0E23" w:rsidRP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získávání nových členů rodiny. </w:t>
      </w:r>
      <w:r w:rsid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Je nutné plánovat </w:t>
      </w:r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dlouho dopředu </w:t>
      </w:r>
      <w:r w:rsidR="000C0E23">
        <w:rPr>
          <w:rFonts w:asciiTheme="majorHAnsi" w:hAnsiTheme="majorHAnsi"/>
          <w:color w:val="595959" w:themeColor="text1" w:themeTint="A6"/>
          <w:sz w:val="20"/>
          <w:lang w:val="cs-CZ"/>
        </w:rPr>
        <w:t>a pokoušet</w:t>
      </w:r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se identifikovat a vychovávat si nové členy, kteří podpoří rozvíjející se vizi. Tento typ postupného růstu </w:t>
      </w:r>
      <w:r w:rsid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odráží skutečnou udržitelnost. </w:t>
      </w:r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Dan </w:t>
      </w:r>
      <w:proofErr w:type="spellStart"/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>Hagerty</w:t>
      </w:r>
      <w:proofErr w:type="spellEnd"/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účastníkům objasní zá</w:t>
      </w:r>
      <w:r w:rsidR="000C0E23" w:rsidRP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kladní mechanismy </w:t>
      </w:r>
      <w:proofErr w:type="spellStart"/>
      <w:r w:rsidR="000C0E23" w:rsidRPr="000C0E23">
        <w:rPr>
          <w:rFonts w:asciiTheme="majorHAnsi" w:hAnsiTheme="majorHAnsi"/>
          <w:color w:val="595959" w:themeColor="text1" w:themeTint="A6"/>
          <w:sz w:val="20"/>
          <w:lang w:val="cs-CZ"/>
        </w:rPr>
        <w:t>fundraisingu</w:t>
      </w:r>
      <w:proofErr w:type="spellEnd"/>
      <w:r w:rsidR="000C0E23" w:rsidRP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a zaměří se </w:t>
      </w:r>
      <w:r w:rsidR="00417249">
        <w:rPr>
          <w:rFonts w:asciiTheme="majorHAnsi" w:hAnsiTheme="majorHAnsi"/>
          <w:color w:val="595959" w:themeColor="text1" w:themeTint="A6"/>
          <w:sz w:val="20"/>
          <w:lang w:val="cs-CZ"/>
        </w:rPr>
        <w:t>na</w:t>
      </w:r>
      <w:r w:rsidR="00417249" w:rsidRP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strategie rozvoje partnerství s velkými společnostmi a budování </w:t>
      </w:r>
      <w:proofErr w:type="spellStart"/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>crowdfundingových</w:t>
      </w:r>
      <w:proofErr w:type="spellEnd"/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kampaní.  O své zkušenosti </w:t>
      </w:r>
      <w:r w:rsidR="00277DF7">
        <w:rPr>
          <w:rFonts w:asciiTheme="majorHAnsi" w:hAnsiTheme="majorHAnsi"/>
          <w:color w:val="595959" w:themeColor="text1" w:themeTint="A6"/>
          <w:sz w:val="20"/>
          <w:lang w:val="cs-CZ"/>
        </w:rPr>
        <w:t>s aplikací modelu donátor</w:t>
      </w:r>
      <w:r w:rsidR="000E1C50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ského </w:t>
      </w:r>
      <w:proofErr w:type="spellStart"/>
      <w:r w:rsidR="000E1C50">
        <w:rPr>
          <w:rFonts w:asciiTheme="majorHAnsi" w:hAnsiTheme="majorHAnsi"/>
          <w:color w:val="595959" w:themeColor="text1" w:themeTint="A6"/>
          <w:sz w:val="20"/>
          <w:lang w:val="cs-CZ"/>
        </w:rPr>
        <w:t>galakonceru</w:t>
      </w:r>
      <w:proofErr w:type="spellEnd"/>
      <w:r w:rsidR="000E1C50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v podmínkách Č</w:t>
      </w:r>
      <w:r w:rsidR="00277DF7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eské republiky </w:t>
      </w:r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se podělí Marek Vrabec, </w:t>
      </w:r>
      <w:r w:rsidR="00277DF7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umělecký ředitel Dvořákovy Prahy a </w:t>
      </w:r>
      <w:r w:rsidRPr="000C0E23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zakladatel MHF Struny podzimu.  </w:t>
      </w:r>
    </w:p>
    <w:p w:rsidR="00AE6696" w:rsidRDefault="00A2077D">
      <w:pPr>
        <w:spacing w:line="276" w:lineRule="auto"/>
        <w:jc w:val="both"/>
        <w:rPr>
          <w:rFonts w:asciiTheme="majorHAnsi" w:hAnsiTheme="majorHAnsi"/>
          <w:color w:val="595959" w:themeColor="text1" w:themeTint="A6"/>
          <w:sz w:val="20"/>
          <w:lang w:val="cs-CZ"/>
        </w:rPr>
      </w:pP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Karel Komárek,</w:t>
      </w:r>
      <w:r w:rsidR="00E8611F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dlouholetý podporovatel festivalu Dvořákova Praha</w:t>
      </w:r>
      <w:r w:rsidR="009149B6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spatřuje v této konferenci hlubší smysl</w:t>
      </w:r>
      <w:r w:rsidR="00F026E4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.</w:t>
      </w:r>
      <w:r w:rsidR="009149B6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r w:rsidR="00DB6CDB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„</w:t>
      </w:r>
      <w:r w:rsidR="00DB6CDB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Chci aktivně přispět</w:t>
      </w:r>
      <w:r w:rsidR="006D1475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 k široké diskuzi </w:t>
      </w:r>
      <w:r w:rsidR="00E8611F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o </w:t>
      </w:r>
      <w:proofErr w:type="spellStart"/>
      <w:r w:rsidR="006D1475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vícezdrojové</w:t>
      </w:r>
      <w:r w:rsidR="00E8611F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m</w:t>
      </w:r>
      <w:proofErr w:type="spellEnd"/>
      <w:r w:rsidR="006D1475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 financování kultury</w:t>
      </w:r>
      <w:r w:rsidR="00E8611F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. V České republice v oblasti kultury</w:t>
      </w:r>
      <w:r w:rsidR="00445FE8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,</w:t>
      </w:r>
      <w:r w:rsidR="00E8611F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 na rozdíl od vyspělých západních zemí</w:t>
      </w:r>
      <w:r w:rsidR="00445FE8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,</w:t>
      </w:r>
      <w:r w:rsidR="00E8611F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 totiž stále chybí s</w:t>
      </w:r>
      <w:r w:rsidR="006D1475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tabilní a hlavně předvídatelný tok finančních prostředků z více zdrojů</w:t>
      </w:r>
      <w:r w:rsidR="00E8611F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.</w:t>
      </w:r>
      <w:r w:rsidR="009149B6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 A </w:t>
      </w:r>
      <w:r w:rsidR="006D1475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to</w:t>
      </w:r>
      <w:r w:rsidR="00445FE8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 je </w:t>
      </w:r>
      <w:r w:rsidR="006D1475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téma</w:t>
      </w:r>
      <w:r w:rsidR="00E8611F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, které </w:t>
      </w:r>
      <w:r w:rsidR="006D1475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bych rád pomohl touto a</w:t>
      </w:r>
      <w:r w:rsidR="00FA0B15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kcí</w:t>
      </w:r>
      <w:r w:rsidR="00445FE8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 odstartovat</w:t>
      </w:r>
      <w:r w:rsidR="006D1475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. Nejde o podporu jednotlivých projektů, </w:t>
      </w:r>
      <w:r w:rsidR="00C10A35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které</w:t>
      </w:r>
      <w:r w:rsidR="009149B6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 mají v daný okamžik tu silnější, tu slabší </w:t>
      </w:r>
      <w:r w:rsidR="00445FE8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finanční zázemí</w:t>
      </w:r>
      <w:r w:rsidR="009149B6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, </w:t>
      </w:r>
      <w:r w:rsidR="00445FE8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ale </w:t>
      </w:r>
      <w:r w:rsidR="006D1475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jde především o vybudování </w:t>
      </w:r>
      <w:r w:rsidR="009149B6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stabilního </w:t>
      </w:r>
      <w:r w:rsidR="00445FE8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a dlouhodobě udržitelného </w:t>
      </w:r>
      <w:r w:rsidR="006D1475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systému</w:t>
      </w:r>
      <w:r w:rsidR="005C35AA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,</w:t>
      </w:r>
      <w:r w:rsidR="006D1475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“</w:t>
      </w:r>
      <w:r w:rsidR="006D1475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říká Karel Komárek.</w:t>
      </w:r>
      <w:r w:rsidR="00A102B1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V</w:t>
      </w:r>
      <w:r w:rsidR="008D76FA" w:rsidRPr="008D76FA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 roce 2013 </w:t>
      </w:r>
      <w:r w:rsidR="00A102B1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byl </w:t>
      </w:r>
      <w:r w:rsidR="00A102B1" w:rsidRPr="008D76FA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Karel Komárek za své aktivity </w:t>
      </w:r>
      <w:r w:rsidR="008D76FA" w:rsidRPr="008D76FA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oceněn Zlatou medailí za zásluhy na poli umění, kterou každoročně uděluje Mezinárodní výbor </w:t>
      </w:r>
      <w:proofErr w:type="spellStart"/>
      <w:r w:rsidR="008D76FA" w:rsidRPr="008D76FA">
        <w:rPr>
          <w:rFonts w:asciiTheme="majorHAnsi" w:hAnsiTheme="majorHAnsi"/>
          <w:color w:val="595959" w:themeColor="text1" w:themeTint="A6"/>
          <w:sz w:val="20"/>
          <w:lang w:val="cs-CZ"/>
        </w:rPr>
        <w:t>Kennedyho</w:t>
      </w:r>
      <w:proofErr w:type="spellEnd"/>
      <w:r w:rsidR="008D76FA" w:rsidRPr="008D76FA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centra pro umění.</w:t>
      </w:r>
      <w:r w:rsidR="00A102B1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r w:rsidR="00520C67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Od téhož roku je členem </w:t>
      </w:r>
      <w:proofErr w:type="spellStart"/>
      <w:r w:rsidR="00520C67">
        <w:rPr>
          <w:rFonts w:asciiTheme="majorHAnsi" w:hAnsiTheme="majorHAnsi"/>
          <w:color w:val="595959" w:themeColor="text1" w:themeTint="A6"/>
          <w:sz w:val="20"/>
          <w:lang w:val="cs-CZ"/>
        </w:rPr>
        <w:t>boardu</w:t>
      </w:r>
      <w:proofErr w:type="spellEnd"/>
      <w:r w:rsidR="00520C67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proofErr w:type="spellStart"/>
      <w:r w:rsidR="00520C67" w:rsidRPr="00520C67">
        <w:rPr>
          <w:rFonts w:asciiTheme="majorHAnsi" w:hAnsiTheme="majorHAnsi"/>
          <w:color w:val="595959" w:themeColor="text1" w:themeTint="A6"/>
          <w:sz w:val="20"/>
          <w:lang w:val="cs-CZ"/>
        </w:rPr>
        <w:t>The</w:t>
      </w:r>
      <w:proofErr w:type="spellEnd"/>
      <w:r w:rsidR="00520C67" w:rsidRPr="00520C67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proofErr w:type="spellStart"/>
      <w:r w:rsidR="00520C67" w:rsidRPr="00520C67">
        <w:rPr>
          <w:rFonts w:asciiTheme="majorHAnsi" w:hAnsiTheme="majorHAnsi"/>
          <w:color w:val="595959" w:themeColor="text1" w:themeTint="A6"/>
          <w:sz w:val="20"/>
          <w:lang w:val="cs-CZ"/>
        </w:rPr>
        <w:t>Kennedy</w:t>
      </w:r>
      <w:proofErr w:type="spellEnd"/>
      <w:r w:rsidR="00520C67" w:rsidRPr="00520C67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Center International Committee on the Arts, KCICA.</w:t>
      </w:r>
    </w:p>
    <w:p w:rsidR="00BB426E" w:rsidRPr="00767DCF" w:rsidRDefault="00BB426E" w:rsidP="00FA0B15">
      <w:pPr>
        <w:jc w:val="both"/>
        <w:rPr>
          <w:rFonts w:asciiTheme="majorHAnsi" w:hAnsiTheme="majorHAnsi"/>
          <w:b/>
          <w:color w:val="595959" w:themeColor="text1" w:themeTint="A6"/>
          <w:sz w:val="20"/>
          <w:lang w:val="cs-CZ"/>
        </w:rPr>
      </w:pPr>
    </w:p>
    <w:p w:rsidR="00AE6696" w:rsidRDefault="0064516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Theme="majorHAnsi" w:hAnsiTheme="majorHAnsi"/>
          <w:color w:val="595959" w:themeColor="text1" w:themeTint="A6"/>
          <w:sz w:val="20"/>
          <w:lang w:val="cs-CZ"/>
        </w:rPr>
      </w:pP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Stáž </w:t>
      </w:r>
      <w:r w:rsidR="00083FE5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ve washingtonském </w:t>
      </w:r>
      <w:proofErr w:type="spellStart"/>
      <w:r w:rsidR="00C410BF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Kennedyho</w:t>
      </w:r>
      <w:proofErr w:type="spellEnd"/>
      <w:r w:rsidR="00C410BF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centru</w:t>
      </w:r>
      <w:r w:rsidR="00BB426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za vedení Michaela M. </w:t>
      </w:r>
      <w:proofErr w:type="spellStart"/>
      <w:r w:rsidR="00BB426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Kaisera</w:t>
      </w:r>
      <w:proofErr w:type="spellEnd"/>
      <w:r w:rsidR="00C410BF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absolvoval </w:t>
      </w:r>
      <w:r w:rsidR="00C410BF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také </w:t>
      </w:r>
      <w:r w:rsidR="00CA048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současný umělecký </w:t>
      </w:r>
      <w:r w:rsidR="00C410BF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ředitel festivalu Dvořákova Praha Marek Vrabec. Svů</w:t>
      </w:r>
      <w:r w:rsidR="001B6688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j</w:t>
      </w:r>
      <w:r w:rsidR="00C410BF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roční studijní pobyt zúročil </w:t>
      </w:r>
      <w:r w:rsidR="00277DF7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např. </w:t>
      </w:r>
      <w:r w:rsidR="00B90FB0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při organizaci </w:t>
      </w:r>
      <w:r w:rsidR="00D904D5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donátorsk</w:t>
      </w:r>
      <w:r w:rsidR="00B90FB0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ých</w:t>
      </w:r>
      <w:r w:rsidR="00D904D5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proofErr w:type="spellStart"/>
      <w:r w:rsidR="00B90FB0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galavečerů</w:t>
      </w:r>
      <w:proofErr w:type="spellEnd"/>
      <w:r w:rsidR="00D904D5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pro Struny podzimu</w:t>
      </w:r>
      <w:r w:rsidR="00C410BF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. </w:t>
      </w:r>
      <w:r w:rsidR="00C410BF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„</w:t>
      </w:r>
      <w:r w:rsidR="00B90FB0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Setkání s osobností Micha</w:t>
      </w:r>
      <w:r w:rsidR="00647B18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e</w:t>
      </w:r>
      <w:r w:rsidR="00B90FB0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la M. </w:t>
      </w:r>
      <w:proofErr w:type="spellStart"/>
      <w:r w:rsidR="00B90FB0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Kaisera</w:t>
      </w:r>
      <w:proofErr w:type="spellEnd"/>
      <w:r w:rsidR="00B90FB0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 bylo nejinspirativnější setkání, které mě v mém dospělém profesionálním životě potkalo. </w:t>
      </w:r>
      <w:r w:rsidR="00B2794D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Je výjimečný i tím, že s</w:t>
      </w:r>
      <w:r w:rsidR="0078324B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vé analytické myšlení</w:t>
      </w:r>
      <w:r w:rsidR="00B90FB0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r w:rsidR="0078324B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a talent geniálního impresária a stratéga v jedné osob</w:t>
      </w:r>
      <w:r w:rsidR="00E966C6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ě</w:t>
      </w:r>
      <w:r w:rsidR="0078324B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 otev</w:t>
      </w:r>
      <w:r w:rsidR="00E966C6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ř</w:t>
      </w:r>
      <w:r w:rsidR="0078324B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en</w:t>
      </w:r>
      <w:r w:rsidR="00E966C6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ě </w:t>
      </w:r>
      <w:r w:rsidR="00FA0B15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sdílí s</w:t>
      </w:r>
      <w:r w:rsidR="00FA0B15" w:rsidRPr="00767DCF">
        <w:rPr>
          <w:rFonts w:asciiTheme="majorHAnsi" w:hAnsiTheme="majorHAnsi" w:cs="Arial"/>
          <w:i/>
          <w:color w:val="595959" w:themeColor="text1" w:themeTint="A6"/>
          <w:sz w:val="20"/>
          <w:szCs w:val="20"/>
          <w:lang w:val="cs-CZ"/>
        </w:rPr>
        <w:t> </w:t>
      </w:r>
      <w:r w:rsidR="0078324B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um</w:t>
      </w:r>
      <w:r w:rsidR="00E966C6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ě</w:t>
      </w:r>
      <w:r w:rsidR="0078324B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leckými manažery po celém sv</w:t>
      </w:r>
      <w:r w:rsidR="00E966C6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ětě</w:t>
      </w:r>
      <w:r w:rsidR="0081524E">
        <w:rPr>
          <w:rFonts w:asciiTheme="majorHAnsi" w:hAnsiTheme="majorHAnsi"/>
          <w:i/>
          <w:color w:val="595959" w:themeColor="text1" w:themeTint="A6"/>
          <w:sz w:val="20"/>
          <w:lang w:val="cs-CZ"/>
        </w:rPr>
        <w:t>,</w:t>
      </w:r>
      <w:r w:rsidR="00E966C6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>“</w:t>
      </w:r>
      <w:r w:rsidR="0081524E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 říká Vrabec.</w:t>
      </w:r>
      <w:r w:rsidR="00E966C6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 </w:t>
      </w:r>
      <w:proofErr w:type="spellStart"/>
      <w:r w:rsidR="0040411C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DeVos</w:t>
      </w:r>
      <w:proofErr w:type="spellEnd"/>
      <w:r w:rsidR="0040411C" w:rsidRPr="00767DCF">
        <w:rPr>
          <w:rFonts w:asciiTheme="majorHAnsi" w:hAnsiTheme="majorHAnsi"/>
          <w:i/>
          <w:color w:val="595959" w:themeColor="text1" w:themeTint="A6"/>
          <w:sz w:val="20"/>
          <w:lang w:val="cs-CZ"/>
        </w:rPr>
        <w:t xml:space="preserve"> </w:t>
      </w:r>
      <w:r w:rsidR="0040411C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Institut </w:t>
      </w:r>
      <w:r w:rsidR="00BB426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pomohl k úspěšnému vzniku či nastartování nové éry </w:t>
      </w:r>
      <w:r w:rsidR="00E966C6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tisícovky </w:t>
      </w:r>
      <w:r w:rsidR="00BB426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kult</w:t>
      </w:r>
      <w:r w:rsidR="00914324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urních</w:t>
      </w:r>
      <w:r w:rsidR="00686FF8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r w:rsidR="00914324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institucí </w:t>
      </w:r>
      <w:r w:rsidR="00686FF8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z více než 80 zemí po celém světě.</w:t>
      </w:r>
      <w:r w:rsidR="002F171B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proofErr w:type="spellStart"/>
      <w:r w:rsidR="002F171B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Cultural</w:t>
      </w:r>
      <w:proofErr w:type="spellEnd"/>
      <w:r w:rsidR="002F171B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proofErr w:type="spellStart"/>
      <w:r w:rsidR="002F171B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Leadership</w:t>
      </w:r>
      <w:proofErr w:type="spellEnd"/>
      <w:r w:rsidR="002F171B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Summit</w:t>
      </w:r>
      <w:r w:rsidR="00FA0B15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r w:rsidR="00FA0B15" w:rsidRPr="00767DCF">
        <w:rPr>
          <w:rFonts w:asciiTheme="majorHAnsi" w:hAnsiTheme="majorHAnsi" w:cs="Arial"/>
          <w:color w:val="595959" w:themeColor="text1" w:themeTint="A6"/>
          <w:sz w:val="20"/>
          <w:szCs w:val="20"/>
          <w:lang w:val="cs-CZ"/>
        </w:rPr>
        <w:t>-</w:t>
      </w:r>
      <w:r w:rsidR="00FA0B15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r w:rsidR="002F171B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Vedení úspěšných kulturních projektů ve 21. století je počátek nové tradice pro vzdělávání kulturních </w:t>
      </w:r>
      <w:r w:rsidR="0040411C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manažerů</w:t>
      </w:r>
      <w:r w:rsidR="002F171B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r w:rsidR="005D014C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v České republice.</w:t>
      </w:r>
    </w:p>
    <w:p w:rsidR="00AE6696" w:rsidRDefault="00E15222">
      <w:pPr>
        <w:spacing w:line="276" w:lineRule="auto"/>
        <w:jc w:val="both"/>
        <w:rPr>
          <w:rFonts w:asciiTheme="majorHAnsi" w:hAnsiTheme="majorHAnsi" w:cs="Arial"/>
          <w:color w:val="595959" w:themeColor="text1" w:themeTint="A6"/>
          <w:sz w:val="20"/>
          <w:szCs w:val="20"/>
          <w:lang w:val="cs-CZ"/>
        </w:rPr>
      </w:pP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V posledních 25 letech se </w:t>
      </w:r>
      <w:r w:rsidR="0040411C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u nás 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vnímání kultury v mnohém </w:t>
      </w:r>
      <w:r w:rsidR="00645161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transformovalo, 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se svobodou</w:t>
      </w:r>
      <w:r w:rsidR="00645161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projevu </w:t>
      </w:r>
      <w:r w:rsidR="0072761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se změnilo publikum</w:t>
      </w:r>
      <w:r w:rsidR="00645161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, jeho preference a zájmy</w:t>
      </w:r>
      <w:r w:rsidR="00E932AF">
        <w:rPr>
          <w:rFonts w:asciiTheme="majorHAnsi" w:hAnsiTheme="majorHAnsi"/>
          <w:color w:val="595959" w:themeColor="text1" w:themeTint="A6"/>
          <w:sz w:val="20"/>
          <w:lang w:val="cs-CZ"/>
        </w:rPr>
        <w:t>,</w:t>
      </w:r>
      <w:r w:rsidR="00645161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a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r w:rsidR="00645161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s tím 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přišla potřeba </w:t>
      </w:r>
      <w:r w:rsidR="00645161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přehodnotit 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pohled na financování a ekonomickou st</w:t>
      </w:r>
      <w:r w:rsidR="00FE22C0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r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ánku kulturních aktivit. </w:t>
      </w:r>
      <w:r w:rsidR="00645161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Také </w:t>
      </w:r>
      <w:r w:rsidR="0040411C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tady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vyrostla řada </w:t>
      </w:r>
      <w:proofErr w:type="gram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lidí, kteří</w:t>
      </w:r>
      <w:proofErr w:type="gram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se této problematice fundovaně věnují</w:t>
      </w:r>
      <w:r w:rsidR="00E932A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a </w:t>
      </w:r>
      <w:r w:rsidR="000C13A2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vytvořila </w:t>
      </w:r>
      <w:r w:rsidR="00E932A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se 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skupina osvícených </w:t>
      </w:r>
      <w:proofErr w:type="gramStart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mecenášů.</w:t>
      </w:r>
      <w:proofErr w:type="gramEnd"/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r w:rsidR="00B63A74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Vzdělávání a profesní růst v této oblasti vždy účinně </w:t>
      </w:r>
      <w:r w:rsidR="00207A22" w:rsidRPr="00767DCF">
        <w:rPr>
          <w:rFonts w:asciiTheme="majorHAnsi" w:hAnsiTheme="majorHAnsi" w:cs="Arial"/>
          <w:color w:val="595959" w:themeColor="text1" w:themeTint="A6"/>
          <w:sz w:val="20"/>
          <w:szCs w:val="20"/>
          <w:lang w:val="cs-CZ"/>
        </w:rPr>
        <w:t>podporovalo Velvyslanectví</w:t>
      </w:r>
      <w:r w:rsidR="00B63A74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Spojených států</w:t>
      </w:r>
      <w:r w:rsidR="0040411C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r w:rsidR="00E932AF">
        <w:rPr>
          <w:rFonts w:asciiTheme="majorHAnsi" w:hAnsiTheme="majorHAnsi"/>
          <w:color w:val="595959" w:themeColor="text1" w:themeTint="A6"/>
          <w:sz w:val="20"/>
          <w:lang w:val="cs-CZ"/>
        </w:rPr>
        <w:t>a</w:t>
      </w:r>
      <w:r w:rsidR="0040411C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merických</w:t>
      </w:r>
      <w:r w:rsidR="00207A22" w:rsidRPr="00767DCF">
        <w:rPr>
          <w:rFonts w:asciiTheme="majorHAnsi" w:hAnsiTheme="majorHAnsi" w:cs="Arial"/>
          <w:color w:val="595959" w:themeColor="text1" w:themeTint="A6"/>
          <w:sz w:val="20"/>
          <w:szCs w:val="20"/>
          <w:lang w:val="cs-CZ"/>
        </w:rPr>
        <w:t xml:space="preserve">, díky kterému přijíždí Michael </w:t>
      </w:r>
      <w:proofErr w:type="spellStart"/>
      <w:r w:rsidR="00207A22" w:rsidRPr="00767DCF">
        <w:rPr>
          <w:rFonts w:asciiTheme="majorHAnsi" w:hAnsiTheme="majorHAnsi" w:cs="Arial"/>
          <w:color w:val="595959" w:themeColor="text1" w:themeTint="A6"/>
          <w:sz w:val="20"/>
          <w:szCs w:val="20"/>
          <w:lang w:val="cs-CZ"/>
        </w:rPr>
        <w:t>Kaiser</w:t>
      </w:r>
      <w:proofErr w:type="spellEnd"/>
      <w:r w:rsidR="00B63A74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a jeho </w:t>
      </w:r>
      <w:r w:rsidR="00207A22" w:rsidRPr="00767DCF">
        <w:rPr>
          <w:rFonts w:asciiTheme="majorHAnsi" w:hAnsiTheme="majorHAnsi" w:cs="Arial"/>
          <w:color w:val="595959" w:themeColor="text1" w:themeTint="A6"/>
          <w:sz w:val="20"/>
          <w:szCs w:val="20"/>
          <w:lang w:val="cs-CZ"/>
        </w:rPr>
        <w:t>kolegové do České republiky už po několikáté.</w:t>
      </w:r>
    </w:p>
    <w:p w:rsidR="005D6493" w:rsidRPr="00767DCF" w:rsidRDefault="005D014C" w:rsidP="00FA0B15">
      <w:pPr>
        <w:jc w:val="both"/>
        <w:rPr>
          <w:rFonts w:asciiTheme="majorHAnsi" w:hAnsiTheme="majorHAnsi"/>
          <w:color w:val="595959" w:themeColor="text1" w:themeTint="A6"/>
          <w:sz w:val="20"/>
          <w:lang w:val="cs-CZ"/>
        </w:rPr>
      </w:pP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br/>
      </w:r>
    </w:p>
    <w:p w:rsidR="00AB6DE8" w:rsidRPr="00767DCF" w:rsidRDefault="00AB6DE8" w:rsidP="00FA0B15">
      <w:pPr>
        <w:pBdr>
          <w:bottom w:val="single" w:sz="4" w:space="1" w:color="auto"/>
        </w:pBdr>
        <w:jc w:val="both"/>
        <w:rPr>
          <w:rFonts w:asciiTheme="majorHAnsi" w:hAnsiTheme="majorHAnsi"/>
          <w:b/>
          <w:color w:val="595959" w:themeColor="text1" w:themeTint="A6"/>
          <w:sz w:val="20"/>
          <w:lang w:val="cs-CZ"/>
        </w:rPr>
      </w:pPr>
    </w:p>
    <w:p w:rsidR="00C9223C" w:rsidRPr="00767DCF" w:rsidRDefault="00227BAF" w:rsidP="00FA0B15">
      <w:pPr>
        <w:jc w:val="both"/>
        <w:rPr>
          <w:rFonts w:asciiTheme="majorHAnsi" w:hAnsiTheme="majorHAnsi"/>
          <w:color w:val="595959" w:themeColor="text1" w:themeTint="A6"/>
          <w:sz w:val="20"/>
          <w:lang w:val="cs-CZ"/>
        </w:rPr>
      </w:pPr>
      <w:r w:rsidRPr="00767DCF">
        <w:rPr>
          <w:rFonts w:asciiTheme="majorHAnsi" w:hAnsiTheme="majorHAnsi"/>
          <w:color w:val="595959" w:themeColor="text1" w:themeTint="A6"/>
          <w:sz w:val="18"/>
          <w:lang w:val="cs-CZ"/>
        </w:rPr>
        <w:br/>
      </w:r>
      <w:proofErr w:type="spellStart"/>
      <w:r w:rsidR="00F841CF" w:rsidRPr="00767DCF">
        <w:rPr>
          <w:rFonts w:asciiTheme="majorHAnsi" w:hAnsiTheme="majorHAnsi"/>
          <w:b/>
          <w:color w:val="595959" w:themeColor="text1" w:themeTint="A6"/>
          <w:sz w:val="18"/>
          <w:lang w:val="cs-CZ"/>
        </w:rPr>
        <w:t>DeVos</w:t>
      </w:r>
      <w:proofErr w:type="spellEnd"/>
      <w:r w:rsidR="00F841CF" w:rsidRPr="00767DCF">
        <w:rPr>
          <w:rFonts w:asciiTheme="majorHAnsi" w:hAnsiTheme="majorHAnsi"/>
          <w:b/>
          <w:color w:val="595959" w:themeColor="text1" w:themeTint="A6"/>
          <w:sz w:val="18"/>
          <w:lang w:val="cs-CZ"/>
        </w:rPr>
        <w:t xml:space="preserve"> Institute </w:t>
      </w:r>
      <w:proofErr w:type="spellStart"/>
      <w:r w:rsidR="00F841CF" w:rsidRPr="00767DCF">
        <w:rPr>
          <w:rFonts w:asciiTheme="majorHAnsi" w:hAnsiTheme="majorHAnsi"/>
          <w:b/>
          <w:color w:val="595959" w:themeColor="text1" w:themeTint="A6"/>
          <w:sz w:val="18"/>
          <w:lang w:val="cs-CZ"/>
        </w:rPr>
        <w:t>of</w:t>
      </w:r>
      <w:proofErr w:type="spellEnd"/>
      <w:r w:rsidR="00F841CF" w:rsidRPr="00767DCF">
        <w:rPr>
          <w:rFonts w:asciiTheme="majorHAnsi" w:hAnsiTheme="majorHAnsi"/>
          <w:b/>
          <w:color w:val="595959" w:themeColor="text1" w:themeTint="A6"/>
          <w:sz w:val="18"/>
          <w:lang w:val="cs-CZ"/>
        </w:rPr>
        <w:t xml:space="preserve"> </w:t>
      </w:r>
      <w:proofErr w:type="spellStart"/>
      <w:r w:rsidR="00F841CF" w:rsidRPr="00767DCF">
        <w:rPr>
          <w:rFonts w:asciiTheme="majorHAnsi" w:hAnsiTheme="majorHAnsi"/>
          <w:b/>
          <w:color w:val="595959" w:themeColor="text1" w:themeTint="A6"/>
          <w:sz w:val="18"/>
          <w:lang w:val="cs-CZ"/>
        </w:rPr>
        <w:t>Arts</w:t>
      </w:r>
      <w:proofErr w:type="spellEnd"/>
      <w:r w:rsidR="00F841CF" w:rsidRPr="00767DCF">
        <w:rPr>
          <w:rFonts w:asciiTheme="majorHAnsi" w:hAnsiTheme="majorHAnsi"/>
          <w:b/>
          <w:color w:val="595959" w:themeColor="text1" w:themeTint="A6"/>
          <w:sz w:val="18"/>
          <w:lang w:val="cs-CZ"/>
        </w:rPr>
        <w:t xml:space="preserve"> Management </w:t>
      </w:r>
      <w:proofErr w:type="spellStart"/>
      <w:r w:rsidR="00CD28BD" w:rsidRPr="00767DCF">
        <w:rPr>
          <w:rFonts w:asciiTheme="majorHAnsi" w:hAnsiTheme="majorHAnsi"/>
          <w:b/>
          <w:color w:val="595959" w:themeColor="text1" w:themeTint="A6"/>
          <w:sz w:val="18"/>
          <w:lang w:val="cs-CZ"/>
        </w:rPr>
        <w:t>at</w:t>
      </w:r>
      <w:proofErr w:type="spellEnd"/>
      <w:r w:rsidR="00CD28BD" w:rsidRPr="00767DCF">
        <w:rPr>
          <w:rFonts w:asciiTheme="majorHAnsi" w:hAnsiTheme="majorHAnsi"/>
          <w:b/>
          <w:color w:val="595959" w:themeColor="text1" w:themeTint="A6"/>
          <w:sz w:val="18"/>
          <w:lang w:val="cs-CZ"/>
        </w:rPr>
        <w:t xml:space="preserve"> </w:t>
      </w:r>
      <w:proofErr w:type="spellStart"/>
      <w:r w:rsidR="00CD28BD" w:rsidRPr="00767DCF">
        <w:rPr>
          <w:rFonts w:asciiTheme="majorHAnsi" w:hAnsiTheme="majorHAnsi"/>
          <w:b/>
          <w:color w:val="595959" w:themeColor="text1" w:themeTint="A6"/>
          <w:sz w:val="18"/>
          <w:lang w:val="cs-CZ"/>
        </w:rPr>
        <w:t>the</w:t>
      </w:r>
      <w:proofErr w:type="spellEnd"/>
      <w:r w:rsidR="00CD28BD" w:rsidRPr="00767DCF">
        <w:rPr>
          <w:rFonts w:asciiTheme="majorHAnsi" w:hAnsiTheme="majorHAnsi"/>
          <w:b/>
          <w:color w:val="595959" w:themeColor="text1" w:themeTint="A6"/>
          <w:sz w:val="18"/>
          <w:lang w:val="cs-CZ"/>
        </w:rPr>
        <w:t xml:space="preserve"> University </w:t>
      </w:r>
      <w:proofErr w:type="spellStart"/>
      <w:r w:rsidR="00CD28BD" w:rsidRPr="00767DCF">
        <w:rPr>
          <w:rFonts w:asciiTheme="majorHAnsi" w:hAnsiTheme="majorHAnsi"/>
          <w:b/>
          <w:color w:val="595959" w:themeColor="text1" w:themeTint="A6"/>
          <w:sz w:val="18"/>
          <w:lang w:val="cs-CZ"/>
        </w:rPr>
        <w:t>of</w:t>
      </w:r>
      <w:proofErr w:type="spellEnd"/>
      <w:r w:rsidR="00CD28BD" w:rsidRPr="00767DCF">
        <w:rPr>
          <w:rFonts w:asciiTheme="majorHAnsi" w:hAnsiTheme="majorHAnsi"/>
          <w:b/>
          <w:color w:val="595959" w:themeColor="text1" w:themeTint="A6"/>
          <w:sz w:val="18"/>
          <w:lang w:val="cs-CZ"/>
        </w:rPr>
        <w:t xml:space="preserve"> Maryland</w:t>
      </w:r>
      <w:r w:rsidR="00CD28BD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</w:t>
      </w:r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poskytuje konzultace, trénink</w:t>
      </w:r>
      <w:r w:rsidR="002E6D40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y</w:t>
      </w:r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a podporu uměleckým manažerům a správ</w:t>
      </w:r>
      <w:r w:rsidR="00C71722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ním radám kulturních institucí v době, kdy je hodně času věnováno vzdělávání a podpoře umělců, ale málo těm, kteří </w:t>
      </w:r>
      <w:r w:rsidR="002E6D40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umožňují umělcům pracovat</w:t>
      </w:r>
      <w:r w:rsidR="00C71722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. </w:t>
      </w:r>
      <w:r w:rsidR="002E6D40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V září 2014 </w:t>
      </w:r>
      <w:proofErr w:type="spellStart"/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DeVos</w:t>
      </w:r>
      <w:proofErr w:type="spellEnd"/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Institute </w:t>
      </w:r>
      <w:r w:rsidR="00C71722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přesunul své </w:t>
      </w:r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aktivity z </w:t>
      </w:r>
      <w:proofErr w:type="gramStart"/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John</w:t>
      </w:r>
      <w:proofErr w:type="gramEnd"/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F. </w:t>
      </w:r>
      <w:proofErr w:type="spellStart"/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Kennedy</w:t>
      </w:r>
      <w:proofErr w:type="spellEnd"/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Center </w:t>
      </w:r>
      <w:proofErr w:type="spellStart"/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for</w:t>
      </w:r>
      <w:proofErr w:type="spellEnd"/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</w:t>
      </w:r>
      <w:proofErr w:type="spellStart"/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Performing</w:t>
      </w:r>
      <w:proofErr w:type="spellEnd"/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</w:t>
      </w:r>
      <w:proofErr w:type="spellStart"/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Arts</w:t>
      </w:r>
      <w:proofErr w:type="spellEnd"/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na University </w:t>
      </w:r>
      <w:proofErr w:type="spellStart"/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of</w:t>
      </w:r>
      <w:proofErr w:type="spellEnd"/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Maryland</w:t>
      </w:r>
      <w:r w:rsidR="00894D85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a</w:t>
      </w:r>
      <w:r w:rsidR="00C71722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následně rozšířil</w:t>
      </w:r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své poradenské a </w:t>
      </w:r>
      <w:r w:rsidR="00894D85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školicí programy. K dnešnímu dni</w:t>
      </w:r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</w:t>
      </w:r>
      <w:r w:rsidR="00C71722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Institut</w:t>
      </w:r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spolupracuje s více než </w:t>
      </w:r>
      <w:r w:rsidR="00894D85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tisícovkou </w:t>
      </w:r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organizací ve více než 80 zemích</w:t>
      </w:r>
      <w:r w:rsidR="00894D85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světa a svým</w:t>
      </w:r>
      <w:r w:rsidR="00C71722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klientům poskytuje </w:t>
      </w:r>
      <w:r w:rsidR="00AE669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všestrannou </w:t>
      </w:r>
      <w:r w:rsidR="00C71722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p</w:t>
      </w:r>
      <w:r w:rsidR="00C9223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odporu</w:t>
      </w:r>
      <w:r w:rsidR="00AE669C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.</w:t>
      </w:r>
      <w:r w:rsidR="00C9223C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</w:p>
    <w:p w:rsidR="00C9223C" w:rsidRPr="00767DCF" w:rsidRDefault="00C9223C" w:rsidP="00FA0B15">
      <w:pPr>
        <w:jc w:val="both"/>
        <w:rPr>
          <w:rFonts w:asciiTheme="majorHAnsi" w:hAnsiTheme="majorHAnsi"/>
          <w:color w:val="595959" w:themeColor="text1" w:themeTint="A6"/>
          <w:sz w:val="18"/>
          <w:lang w:val="cs-CZ"/>
        </w:rPr>
      </w:pPr>
    </w:p>
    <w:p w:rsidR="00751170" w:rsidRPr="00767DCF" w:rsidRDefault="00F841CF" w:rsidP="00FA0B15">
      <w:pPr>
        <w:jc w:val="both"/>
        <w:rPr>
          <w:rFonts w:asciiTheme="majorHAnsi" w:hAnsiTheme="majorHAnsi"/>
          <w:color w:val="595959" w:themeColor="text1" w:themeTint="A6"/>
          <w:sz w:val="18"/>
          <w:lang w:val="cs-CZ"/>
        </w:rPr>
      </w:pPr>
      <w:r w:rsidRPr="00767DCF">
        <w:rPr>
          <w:rFonts w:asciiTheme="majorHAnsi" w:hAnsiTheme="majorHAnsi"/>
          <w:b/>
          <w:color w:val="595959" w:themeColor="text1" w:themeTint="A6"/>
          <w:sz w:val="18"/>
          <w:lang w:val="cs-CZ"/>
        </w:rPr>
        <w:t>Akademie klasické hudby</w:t>
      </w:r>
      <w:r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</w:t>
      </w:r>
      <w:r w:rsidR="00D904D5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vznikla v roce 2002 s cílem propagovat a popularizovat české hu</w:t>
      </w:r>
      <w:r w:rsidR="00C70833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dební umění v České republice i</w:t>
      </w:r>
      <w:r w:rsidR="00C70833" w:rsidRPr="00767DCF">
        <w:rPr>
          <w:rFonts w:asciiTheme="majorHAnsi" w:hAnsiTheme="majorHAnsi" w:cs="Arial"/>
          <w:color w:val="595959" w:themeColor="text1" w:themeTint="A6"/>
          <w:sz w:val="18"/>
          <w:szCs w:val="18"/>
          <w:lang w:val="cs-CZ"/>
        </w:rPr>
        <w:t> </w:t>
      </w:r>
      <w:r w:rsidR="00D904D5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v zahraničí. Její náplní je šíření kulturních hodnot, podpora cestovního ruchu a rozvoj kultury ve všech jejích oblastech. V neposlední řadě se zaměřuje také na podporu mladých umělců, začínajících hudebníků a mládeže se zájmem o kulturu. Od roku 2008 je pořadatelem mezinárodního hudebního festivalu Dvořákova Praha, který společně s partnery a mecenáši pečuje o umělecký odkaz světově proslulého</w:t>
      </w:r>
      <w:r w:rsidR="00CD28BD" w:rsidRPr="00767DCF">
        <w:rPr>
          <w:rFonts w:asciiTheme="majorHAnsi" w:hAnsiTheme="majorHAnsi" w:cs="Arial"/>
          <w:color w:val="595959" w:themeColor="text1" w:themeTint="A6"/>
          <w:sz w:val="18"/>
          <w:szCs w:val="18"/>
          <w:lang w:val="cs-CZ"/>
        </w:rPr>
        <w:t xml:space="preserve"> českého</w:t>
      </w:r>
      <w:r w:rsidR="00D904D5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 skladatele Antonína Dvořáka. Od roku 2009 vyhlašuje Cenu Antonína Dvořáka, kterou pod dozorem Rady akademiků oceňuje tuzemské i světové osobnosti, které se svým celoživotním dílem nebo mimořádným uměleckým počinem významnou měrou zasloužily o propagaci a popularizaci české klasické hudby v České republice i v zahraničí. </w:t>
      </w:r>
    </w:p>
    <w:p w:rsidR="00751170" w:rsidRPr="00767DCF" w:rsidRDefault="00751170" w:rsidP="00FA0B15">
      <w:pPr>
        <w:jc w:val="both"/>
        <w:rPr>
          <w:rFonts w:asciiTheme="majorHAnsi" w:hAnsiTheme="majorHAnsi"/>
          <w:color w:val="595959" w:themeColor="text1" w:themeTint="A6"/>
          <w:sz w:val="18"/>
          <w:lang w:val="cs-CZ"/>
        </w:rPr>
      </w:pPr>
    </w:p>
    <w:p w:rsidR="001F5098" w:rsidRPr="00767DCF" w:rsidRDefault="001F5098" w:rsidP="00FA0B15">
      <w:pPr>
        <w:jc w:val="both"/>
        <w:rPr>
          <w:rFonts w:asciiTheme="majorHAnsi" w:hAnsiTheme="majorHAnsi"/>
          <w:i/>
          <w:color w:val="595959" w:themeColor="text1" w:themeTint="A6"/>
          <w:sz w:val="18"/>
          <w:lang w:val="cs-CZ"/>
        </w:rPr>
      </w:pPr>
      <w:r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Nejen festival </w:t>
      </w:r>
      <w:r w:rsidR="005A0EA0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Dvořákova Praha by se </w:t>
      </w:r>
      <w:r w:rsidR="008D76FA">
        <w:rPr>
          <w:rFonts w:asciiTheme="majorHAnsi" w:hAnsiTheme="majorHAnsi"/>
          <w:color w:val="595959" w:themeColor="text1" w:themeTint="A6"/>
          <w:sz w:val="18"/>
          <w:lang w:val="cs-CZ"/>
        </w:rPr>
        <w:t>ne</w:t>
      </w:r>
      <w:r w:rsidR="00D904D5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>mohl úspěšně rozvíjet bez dlouhodobé podpory mecenáše kultury pana Karla Komárka</w:t>
      </w:r>
      <w:r w:rsidR="008D76FA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. </w:t>
      </w:r>
      <w:r w:rsidR="00D904D5" w:rsidRPr="00767DCF">
        <w:rPr>
          <w:rFonts w:asciiTheme="majorHAnsi" w:hAnsiTheme="majorHAnsi"/>
          <w:color w:val="595959" w:themeColor="text1" w:themeTint="A6"/>
          <w:sz w:val="18"/>
          <w:lang w:val="cs-CZ"/>
        </w:rPr>
        <w:t xml:space="preserve">Robert Kolář, ředitel Akademie klasické hudby k tomu říká: </w:t>
      </w:r>
      <w:r w:rsidR="005A0EA0" w:rsidRPr="00767DCF">
        <w:rPr>
          <w:rFonts w:asciiTheme="majorHAnsi" w:hAnsiTheme="majorHAnsi"/>
          <w:i/>
          <w:color w:val="595959" w:themeColor="text1" w:themeTint="A6"/>
          <w:sz w:val="18"/>
          <w:lang w:val="cs-CZ"/>
        </w:rPr>
        <w:t>„Díky</w:t>
      </w:r>
      <w:r w:rsidRPr="00767DCF">
        <w:rPr>
          <w:rFonts w:asciiTheme="majorHAnsi" w:hAnsiTheme="majorHAnsi"/>
          <w:i/>
          <w:color w:val="595959" w:themeColor="text1" w:themeTint="A6"/>
          <w:sz w:val="18"/>
          <w:lang w:val="cs-CZ"/>
        </w:rPr>
        <w:t xml:space="preserve"> přístupu pana Karla Komárka,</w:t>
      </w:r>
      <w:r w:rsidR="00D904D5" w:rsidRPr="00767DCF">
        <w:rPr>
          <w:rFonts w:asciiTheme="majorHAnsi" w:hAnsiTheme="majorHAnsi"/>
          <w:i/>
          <w:color w:val="595959" w:themeColor="text1" w:themeTint="A6"/>
          <w:sz w:val="18"/>
          <w:lang w:val="cs-CZ"/>
        </w:rPr>
        <w:t xml:space="preserve"> můžeme pořádat festival, který šíří odkaz a dílo českého velikána Antonína Dvořáka</w:t>
      </w:r>
      <w:r w:rsidR="005A0EA0" w:rsidRPr="00767DCF">
        <w:rPr>
          <w:rFonts w:asciiTheme="majorHAnsi" w:hAnsiTheme="majorHAnsi"/>
          <w:i/>
          <w:color w:val="595959" w:themeColor="text1" w:themeTint="A6"/>
          <w:sz w:val="18"/>
          <w:lang w:val="cs-CZ"/>
        </w:rPr>
        <w:t>. S</w:t>
      </w:r>
      <w:r w:rsidR="00D904D5" w:rsidRPr="00767DCF">
        <w:rPr>
          <w:rFonts w:asciiTheme="majorHAnsi" w:hAnsiTheme="majorHAnsi"/>
          <w:i/>
          <w:color w:val="595959" w:themeColor="text1" w:themeTint="A6"/>
          <w:sz w:val="18"/>
          <w:lang w:val="cs-CZ"/>
        </w:rPr>
        <w:t xml:space="preserve">etkání </w:t>
      </w:r>
      <w:r w:rsidRPr="00767DCF">
        <w:rPr>
          <w:rFonts w:asciiTheme="majorHAnsi" w:hAnsiTheme="majorHAnsi"/>
          <w:i/>
          <w:color w:val="595959" w:themeColor="text1" w:themeTint="A6"/>
          <w:sz w:val="18"/>
          <w:lang w:val="cs-CZ"/>
        </w:rPr>
        <w:t xml:space="preserve">se světovými odborníky na řízení kulturních projektů či akcí </w:t>
      </w:r>
      <w:r w:rsidR="005A0EA0" w:rsidRPr="00767DCF">
        <w:rPr>
          <w:rFonts w:asciiTheme="majorHAnsi" w:hAnsiTheme="majorHAnsi"/>
          <w:i/>
          <w:color w:val="595959" w:themeColor="text1" w:themeTint="A6"/>
          <w:sz w:val="18"/>
          <w:lang w:val="cs-CZ"/>
        </w:rPr>
        <w:t xml:space="preserve">těsně před zahájením samotného festivalu Dvořákova Praha tak může nabídnout další </w:t>
      </w:r>
      <w:r w:rsidR="00C70833" w:rsidRPr="00767DCF">
        <w:rPr>
          <w:rFonts w:asciiTheme="majorHAnsi" w:hAnsiTheme="majorHAnsi"/>
          <w:i/>
          <w:color w:val="595959" w:themeColor="text1" w:themeTint="A6"/>
          <w:sz w:val="18"/>
          <w:lang w:val="cs-CZ"/>
        </w:rPr>
        <w:t>cenné zkušenost</w:t>
      </w:r>
      <w:r w:rsidR="00BF23EB">
        <w:rPr>
          <w:rFonts w:asciiTheme="majorHAnsi" w:hAnsiTheme="majorHAnsi"/>
          <w:i/>
          <w:color w:val="595959" w:themeColor="text1" w:themeTint="A6"/>
          <w:sz w:val="18"/>
          <w:lang w:val="cs-CZ"/>
        </w:rPr>
        <w:t>i</w:t>
      </w:r>
      <w:r w:rsidR="00C70833" w:rsidRPr="00767DCF">
        <w:rPr>
          <w:rFonts w:asciiTheme="majorHAnsi" w:hAnsiTheme="majorHAnsi"/>
          <w:i/>
          <w:color w:val="595959" w:themeColor="text1" w:themeTint="A6"/>
          <w:sz w:val="18"/>
          <w:lang w:val="cs-CZ"/>
        </w:rPr>
        <w:t xml:space="preserve"> i</w:t>
      </w:r>
      <w:r w:rsidR="00C70833" w:rsidRPr="00767DCF">
        <w:rPr>
          <w:rFonts w:asciiTheme="majorHAnsi" w:hAnsiTheme="majorHAnsi" w:cs="Arial"/>
          <w:i/>
          <w:color w:val="595959" w:themeColor="text1" w:themeTint="A6"/>
          <w:sz w:val="18"/>
          <w:szCs w:val="18"/>
          <w:lang w:val="cs-CZ"/>
        </w:rPr>
        <w:t> </w:t>
      </w:r>
      <w:r w:rsidRPr="00767DCF">
        <w:rPr>
          <w:rFonts w:asciiTheme="majorHAnsi" w:hAnsiTheme="majorHAnsi"/>
          <w:i/>
          <w:color w:val="595959" w:themeColor="text1" w:themeTint="A6"/>
          <w:sz w:val="18"/>
          <w:lang w:val="cs-CZ"/>
        </w:rPr>
        <w:t>profesionálům u nás</w:t>
      </w:r>
      <w:r w:rsidRPr="00767DCF">
        <w:rPr>
          <w:rFonts w:asciiTheme="majorHAnsi" w:hAnsiTheme="majorHAnsi" w:cs="Arial"/>
          <w:i/>
          <w:color w:val="595959" w:themeColor="text1" w:themeTint="A6"/>
          <w:sz w:val="18"/>
          <w:szCs w:val="18"/>
          <w:lang w:val="cs-CZ"/>
        </w:rPr>
        <w:t>.</w:t>
      </w:r>
      <w:r w:rsidR="00EB59E1" w:rsidRPr="00767DCF">
        <w:rPr>
          <w:rFonts w:asciiTheme="majorHAnsi" w:hAnsiTheme="majorHAnsi" w:cs="Arial"/>
          <w:i/>
          <w:color w:val="595959" w:themeColor="text1" w:themeTint="A6"/>
          <w:sz w:val="18"/>
          <w:szCs w:val="18"/>
          <w:lang w:val="cs-CZ"/>
        </w:rPr>
        <w:t>“</w:t>
      </w:r>
    </w:p>
    <w:p w:rsidR="00BB426E" w:rsidRPr="00767DCF" w:rsidRDefault="00BB426E" w:rsidP="00FA0B15">
      <w:pPr>
        <w:pBdr>
          <w:bottom w:val="single" w:sz="4" w:space="1" w:color="auto"/>
        </w:pBdr>
        <w:jc w:val="both"/>
        <w:rPr>
          <w:rFonts w:asciiTheme="majorHAnsi" w:hAnsiTheme="majorHAnsi"/>
          <w:color w:val="595959" w:themeColor="text1" w:themeTint="A6"/>
          <w:sz w:val="18"/>
          <w:lang w:val="cs-CZ"/>
        </w:rPr>
      </w:pPr>
    </w:p>
    <w:p w:rsidR="00BB426E" w:rsidRPr="00767DCF" w:rsidRDefault="00227BAF" w:rsidP="00B366FB">
      <w:pPr>
        <w:spacing w:line="276" w:lineRule="auto"/>
        <w:jc w:val="both"/>
        <w:rPr>
          <w:rFonts w:asciiTheme="majorHAnsi" w:hAnsiTheme="majorHAnsi"/>
          <w:color w:val="595959" w:themeColor="text1" w:themeTint="A6"/>
          <w:sz w:val="20"/>
          <w:lang w:val="cs-CZ"/>
        </w:rPr>
      </w:pP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br/>
      </w:r>
      <w:r w:rsidR="00BB426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Konferenci připravila Akademie klasické hudby, pořadatel mezinárodního hudebního festivalu Dvořákova Praha</w:t>
      </w:r>
      <w:r w:rsidR="005D014C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,</w:t>
      </w:r>
      <w:r w:rsidR="00BB426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ve spolupráci s</w:t>
      </w:r>
      <w:r w:rsidR="00390765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 mecenášem Karlem Komárkem, </w:t>
      </w:r>
      <w:proofErr w:type="spellStart"/>
      <w:r w:rsidR="00BB426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DeVos</w:t>
      </w:r>
      <w:proofErr w:type="spellEnd"/>
      <w:r w:rsidR="00BB426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Institute </w:t>
      </w:r>
      <w:proofErr w:type="spellStart"/>
      <w:r w:rsidR="00BB426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of</w:t>
      </w:r>
      <w:proofErr w:type="spellEnd"/>
      <w:r w:rsidR="00BB426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</w:t>
      </w:r>
      <w:proofErr w:type="spellStart"/>
      <w:r w:rsidR="00BB426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Arts</w:t>
      </w:r>
      <w:proofErr w:type="spellEnd"/>
      <w:r w:rsidR="00BB426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Management, Velvyslanectvím </w:t>
      </w:r>
      <w:r w:rsidR="00BF23EB">
        <w:rPr>
          <w:rFonts w:asciiTheme="majorHAnsi" w:hAnsiTheme="majorHAnsi"/>
          <w:color w:val="595959" w:themeColor="text1" w:themeTint="A6"/>
          <w:sz w:val="20"/>
          <w:lang w:val="cs-CZ"/>
        </w:rPr>
        <w:t>S</w:t>
      </w:r>
      <w:r w:rsidR="00BB426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pojených států </w:t>
      </w:r>
      <w:r w:rsidR="00CD28BD" w:rsidRPr="00767DCF">
        <w:rPr>
          <w:rFonts w:asciiTheme="majorHAnsi" w:hAnsiTheme="majorHAnsi" w:cs="Arial"/>
          <w:color w:val="595959" w:themeColor="text1" w:themeTint="A6"/>
          <w:sz w:val="20"/>
          <w:szCs w:val="20"/>
          <w:lang w:val="cs-CZ"/>
        </w:rPr>
        <w:t>a</w:t>
      </w:r>
      <w:r w:rsidR="00BB426E" w:rsidRPr="00767DCF">
        <w:rPr>
          <w:rFonts w:asciiTheme="majorHAnsi" w:hAnsiTheme="majorHAnsi" w:cs="Arial"/>
          <w:color w:val="595959" w:themeColor="text1" w:themeTint="A6"/>
          <w:sz w:val="20"/>
          <w:szCs w:val="20"/>
          <w:lang w:val="cs-CZ"/>
        </w:rPr>
        <w:t>merických</w:t>
      </w:r>
      <w:r w:rsidR="00BB426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v Praze a</w:t>
      </w:r>
      <w:r w:rsidR="00FB6224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za finanční podpory</w:t>
      </w:r>
      <w:r w:rsidR="00BB426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Ministerstv</w:t>
      </w:r>
      <w:r w:rsidR="00FB6224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>a</w:t>
      </w:r>
      <w:r w:rsidR="00BB426E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 kultu</w:t>
      </w:r>
      <w:r w:rsidR="005A0EA0" w:rsidRPr="00767DCF">
        <w:rPr>
          <w:rFonts w:asciiTheme="majorHAnsi" w:hAnsiTheme="majorHAnsi"/>
          <w:color w:val="595959" w:themeColor="text1" w:themeTint="A6"/>
          <w:sz w:val="20"/>
          <w:lang w:val="cs-CZ"/>
        </w:rPr>
        <w:t xml:space="preserve">ry ČR. </w:t>
      </w:r>
    </w:p>
    <w:p w:rsidR="00BB426E" w:rsidRPr="00767DCF" w:rsidRDefault="00BB426E" w:rsidP="00FA0B15">
      <w:pPr>
        <w:jc w:val="both"/>
        <w:rPr>
          <w:rFonts w:asciiTheme="majorHAnsi" w:hAnsiTheme="majorHAnsi"/>
          <w:color w:val="595959" w:themeColor="text1" w:themeTint="A6"/>
          <w:sz w:val="20"/>
          <w:lang w:val="cs-CZ"/>
        </w:rPr>
      </w:pPr>
    </w:p>
    <w:p w:rsidR="00BB426E" w:rsidRPr="00767DCF" w:rsidRDefault="00227BAF" w:rsidP="00FA0B15">
      <w:pPr>
        <w:jc w:val="both"/>
        <w:rPr>
          <w:rFonts w:asciiTheme="majorHAnsi" w:hAnsiTheme="majorHAnsi"/>
          <w:b/>
          <w:color w:val="595959" w:themeColor="text1" w:themeTint="A6"/>
          <w:sz w:val="20"/>
          <w:lang w:val="cs-CZ"/>
        </w:rPr>
      </w:pP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br/>
      </w:r>
      <w:r w:rsidR="00BB426E" w:rsidRPr="00767DCF">
        <w:rPr>
          <w:rFonts w:asciiTheme="majorHAnsi" w:hAnsiTheme="majorHAnsi"/>
          <w:b/>
          <w:color w:val="595959" w:themeColor="text1" w:themeTint="A6"/>
          <w:sz w:val="20"/>
          <w:lang w:val="cs-CZ"/>
        </w:rPr>
        <w:t>Více informací:</w:t>
      </w:r>
    </w:p>
    <w:p w:rsidR="00227BAF" w:rsidRPr="00767DCF" w:rsidRDefault="00227BAF" w:rsidP="00FA0B15">
      <w:pPr>
        <w:rPr>
          <w:rFonts w:asciiTheme="majorHAnsi" w:hAnsiTheme="majorHAnsi"/>
          <w:color w:val="595959" w:themeColor="text1" w:themeTint="A6"/>
          <w:sz w:val="20"/>
          <w:lang w:val="cs-CZ"/>
        </w:rPr>
      </w:pP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br/>
        <w:t>Silvie Marková, public relations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br/>
        <w:t xml:space="preserve">e-mail: </w:t>
      </w:r>
      <w:hyperlink r:id="rId7" w:history="1">
        <w:r w:rsidRPr="00767DCF">
          <w:rPr>
            <w:rFonts w:asciiTheme="majorHAnsi" w:hAnsiTheme="majorHAnsi"/>
            <w:color w:val="595959" w:themeColor="text1" w:themeTint="A6"/>
            <w:sz w:val="20"/>
            <w:lang w:val="cs-CZ"/>
          </w:rPr>
          <w:t>press@dvorakovapraha.cz</w:t>
        </w:r>
      </w:hyperlink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br/>
        <w:t>tel.: 604 748 699</w:t>
      </w:r>
      <w:r w:rsidRPr="00767DCF">
        <w:rPr>
          <w:rFonts w:asciiTheme="majorHAnsi" w:hAnsiTheme="majorHAnsi"/>
          <w:color w:val="595959" w:themeColor="text1" w:themeTint="A6"/>
          <w:sz w:val="20"/>
          <w:lang w:val="cs-CZ"/>
        </w:rPr>
        <w:br/>
      </w:r>
      <w:hyperlink r:id="rId8" w:history="1">
        <w:r w:rsidRPr="00767DCF">
          <w:rPr>
            <w:rFonts w:asciiTheme="majorHAnsi" w:hAnsiTheme="majorHAnsi"/>
            <w:color w:val="595959" w:themeColor="text1" w:themeTint="A6"/>
            <w:sz w:val="20"/>
            <w:lang w:val="cs-CZ"/>
          </w:rPr>
          <w:t>www.dvorakovapraha.cz</w:t>
        </w:r>
      </w:hyperlink>
    </w:p>
    <w:p w:rsidR="00BB426E" w:rsidRPr="00767DCF" w:rsidRDefault="00BB426E" w:rsidP="00FA0B15">
      <w:pPr>
        <w:jc w:val="both"/>
        <w:rPr>
          <w:rFonts w:asciiTheme="majorHAnsi" w:hAnsiTheme="majorHAnsi"/>
          <w:sz w:val="20"/>
          <w:lang w:val="cs-CZ"/>
        </w:rPr>
      </w:pPr>
    </w:p>
    <w:sectPr w:rsidR="00BB426E" w:rsidRPr="00767DCF" w:rsidSect="00FA0B15">
      <w:headerReference w:type="default" r:id="rId9"/>
      <w:headerReference w:type="first" r:id="rId10"/>
      <w:pgSz w:w="11900" w:h="16840"/>
      <w:pgMar w:top="1134" w:right="1134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1F5" w:rsidRDefault="00CA21F5" w:rsidP="000C0CAD">
      <w:r>
        <w:separator/>
      </w:r>
    </w:p>
  </w:endnote>
  <w:endnote w:type="continuationSeparator" w:id="0">
    <w:p w:rsidR="00CA21F5" w:rsidRDefault="00CA21F5" w:rsidP="000C0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1F5" w:rsidRDefault="00CA21F5" w:rsidP="000C0CAD">
      <w:r>
        <w:separator/>
      </w:r>
    </w:p>
  </w:footnote>
  <w:footnote w:type="continuationSeparator" w:id="0">
    <w:p w:rsidR="00CA21F5" w:rsidRDefault="00CA21F5" w:rsidP="000C0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C67" w:rsidRDefault="00520C67">
    <w:pPr>
      <w:pStyle w:val="Zhlav"/>
    </w:pPr>
  </w:p>
  <w:p w:rsidR="00520C67" w:rsidRDefault="00520C6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C67" w:rsidRDefault="00520C67" w:rsidP="00EB59E1">
    <w:pPr>
      <w:pStyle w:val="Zhlav"/>
    </w:pPr>
    <w:r>
      <w:rPr>
        <w:noProof/>
        <w:lang w:val="cs-CZ" w:eastAsia="cs-CZ"/>
      </w:rPr>
      <w:drawing>
        <wp:inline distT="0" distB="0" distL="0" distR="0">
          <wp:extent cx="2531131" cy="720000"/>
          <wp:effectExtent l="0" t="0" r="254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TURAL LEADERSHIP_PRAGU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13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41F935C0"/>
    <w:multiLevelType w:val="multilevel"/>
    <w:tmpl w:val="91AAA9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underlikova">
    <w15:presenceInfo w15:providerId="None" w15:userId="cunderliko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85968"/>
    <w:rsid w:val="000014AC"/>
    <w:rsid w:val="00031AD2"/>
    <w:rsid w:val="00031D07"/>
    <w:rsid w:val="000440C9"/>
    <w:rsid w:val="00062861"/>
    <w:rsid w:val="00083FE5"/>
    <w:rsid w:val="00085E38"/>
    <w:rsid w:val="000C0CAD"/>
    <w:rsid w:val="000C0E23"/>
    <w:rsid w:val="000C13A2"/>
    <w:rsid w:val="000E1C50"/>
    <w:rsid w:val="001322CF"/>
    <w:rsid w:val="0017014B"/>
    <w:rsid w:val="0018155B"/>
    <w:rsid w:val="001934CA"/>
    <w:rsid w:val="00196170"/>
    <w:rsid w:val="001B6688"/>
    <w:rsid w:val="001D6B67"/>
    <w:rsid w:val="001D74B1"/>
    <w:rsid w:val="001F5098"/>
    <w:rsid w:val="00204CF2"/>
    <w:rsid w:val="00207A22"/>
    <w:rsid w:val="00217059"/>
    <w:rsid w:val="00227BAF"/>
    <w:rsid w:val="00251B0B"/>
    <w:rsid w:val="002747C4"/>
    <w:rsid w:val="00277DF7"/>
    <w:rsid w:val="002A1A27"/>
    <w:rsid w:val="002C572D"/>
    <w:rsid w:val="002E6D40"/>
    <w:rsid w:val="002F171B"/>
    <w:rsid w:val="00316381"/>
    <w:rsid w:val="0033622C"/>
    <w:rsid w:val="00390765"/>
    <w:rsid w:val="003A3FC8"/>
    <w:rsid w:val="003D071D"/>
    <w:rsid w:val="0040411C"/>
    <w:rsid w:val="00417249"/>
    <w:rsid w:val="00445FE8"/>
    <w:rsid w:val="00481D49"/>
    <w:rsid w:val="00497F46"/>
    <w:rsid w:val="004B118C"/>
    <w:rsid w:val="004C18F0"/>
    <w:rsid w:val="00511201"/>
    <w:rsid w:val="00520C67"/>
    <w:rsid w:val="00540D70"/>
    <w:rsid w:val="00553F61"/>
    <w:rsid w:val="00570D4B"/>
    <w:rsid w:val="005A07EF"/>
    <w:rsid w:val="005A0EA0"/>
    <w:rsid w:val="005C35AA"/>
    <w:rsid w:val="005C5804"/>
    <w:rsid w:val="005D014C"/>
    <w:rsid w:val="005D6493"/>
    <w:rsid w:val="005F4D0A"/>
    <w:rsid w:val="00610C43"/>
    <w:rsid w:val="006147B3"/>
    <w:rsid w:val="00640E57"/>
    <w:rsid w:val="00645161"/>
    <w:rsid w:val="00647B18"/>
    <w:rsid w:val="00685968"/>
    <w:rsid w:val="00686FF8"/>
    <w:rsid w:val="0068727E"/>
    <w:rsid w:val="00692708"/>
    <w:rsid w:val="006927FA"/>
    <w:rsid w:val="006A427D"/>
    <w:rsid w:val="006D0199"/>
    <w:rsid w:val="006D1475"/>
    <w:rsid w:val="006F7A83"/>
    <w:rsid w:val="00724391"/>
    <w:rsid w:val="0072761E"/>
    <w:rsid w:val="00751170"/>
    <w:rsid w:val="00767DCF"/>
    <w:rsid w:val="0078324B"/>
    <w:rsid w:val="007836EC"/>
    <w:rsid w:val="0078540B"/>
    <w:rsid w:val="0080114E"/>
    <w:rsid w:val="00803560"/>
    <w:rsid w:val="0081524E"/>
    <w:rsid w:val="00875FCE"/>
    <w:rsid w:val="008819F0"/>
    <w:rsid w:val="00894D85"/>
    <w:rsid w:val="008B7ADD"/>
    <w:rsid w:val="008C265B"/>
    <w:rsid w:val="008D76FA"/>
    <w:rsid w:val="008E1348"/>
    <w:rsid w:val="008F0FA7"/>
    <w:rsid w:val="00914324"/>
    <w:rsid w:val="009149B6"/>
    <w:rsid w:val="00931C30"/>
    <w:rsid w:val="0094173C"/>
    <w:rsid w:val="00955F26"/>
    <w:rsid w:val="009733C1"/>
    <w:rsid w:val="0097593C"/>
    <w:rsid w:val="009858C7"/>
    <w:rsid w:val="00990E99"/>
    <w:rsid w:val="009E0F6F"/>
    <w:rsid w:val="00A02858"/>
    <w:rsid w:val="00A102B1"/>
    <w:rsid w:val="00A16AB9"/>
    <w:rsid w:val="00A2077D"/>
    <w:rsid w:val="00A508E6"/>
    <w:rsid w:val="00A615DC"/>
    <w:rsid w:val="00A65C30"/>
    <w:rsid w:val="00AB6DE8"/>
    <w:rsid w:val="00AC208E"/>
    <w:rsid w:val="00AE6696"/>
    <w:rsid w:val="00AE669C"/>
    <w:rsid w:val="00B15497"/>
    <w:rsid w:val="00B2000E"/>
    <w:rsid w:val="00B2794D"/>
    <w:rsid w:val="00B30153"/>
    <w:rsid w:val="00B306D0"/>
    <w:rsid w:val="00B366FB"/>
    <w:rsid w:val="00B43A38"/>
    <w:rsid w:val="00B56845"/>
    <w:rsid w:val="00B63A74"/>
    <w:rsid w:val="00B90FB0"/>
    <w:rsid w:val="00BB426E"/>
    <w:rsid w:val="00BC2436"/>
    <w:rsid w:val="00BF23EB"/>
    <w:rsid w:val="00C02174"/>
    <w:rsid w:val="00C10A35"/>
    <w:rsid w:val="00C13791"/>
    <w:rsid w:val="00C410BF"/>
    <w:rsid w:val="00C54E2E"/>
    <w:rsid w:val="00C55384"/>
    <w:rsid w:val="00C70833"/>
    <w:rsid w:val="00C71722"/>
    <w:rsid w:val="00C92089"/>
    <w:rsid w:val="00C9223C"/>
    <w:rsid w:val="00CA048E"/>
    <w:rsid w:val="00CA21F5"/>
    <w:rsid w:val="00CA7583"/>
    <w:rsid w:val="00CD28BD"/>
    <w:rsid w:val="00CD2C5A"/>
    <w:rsid w:val="00D168DA"/>
    <w:rsid w:val="00D27DA8"/>
    <w:rsid w:val="00D33EC2"/>
    <w:rsid w:val="00D412BD"/>
    <w:rsid w:val="00D41A09"/>
    <w:rsid w:val="00D44283"/>
    <w:rsid w:val="00D63AD7"/>
    <w:rsid w:val="00D640D4"/>
    <w:rsid w:val="00D904D5"/>
    <w:rsid w:val="00DB6CDB"/>
    <w:rsid w:val="00DC15F2"/>
    <w:rsid w:val="00DE5340"/>
    <w:rsid w:val="00E0571D"/>
    <w:rsid w:val="00E15222"/>
    <w:rsid w:val="00E62F45"/>
    <w:rsid w:val="00E75EBB"/>
    <w:rsid w:val="00E77F12"/>
    <w:rsid w:val="00E8611F"/>
    <w:rsid w:val="00E932AF"/>
    <w:rsid w:val="00E966C6"/>
    <w:rsid w:val="00EB282E"/>
    <w:rsid w:val="00EB59E1"/>
    <w:rsid w:val="00ED3A44"/>
    <w:rsid w:val="00ED4C35"/>
    <w:rsid w:val="00EE2974"/>
    <w:rsid w:val="00F026E4"/>
    <w:rsid w:val="00F3349D"/>
    <w:rsid w:val="00F36583"/>
    <w:rsid w:val="00F841CF"/>
    <w:rsid w:val="00FA0B15"/>
    <w:rsid w:val="00FA1138"/>
    <w:rsid w:val="00FB6224"/>
    <w:rsid w:val="00FD1582"/>
    <w:rsid w:val="00FE22C0"/>
    <w:rsid w:val="00FE372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2598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rsid w:val="00A028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028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02858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A028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02858"/>
    <w:rPr>
      <w:rFonts w:ascii="Cambria" w:hAnsi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rsid w:val="00A02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0285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0C0C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0CAD"/>
    <w:rPr>
      <w:rFonts w:ascii="Cambria" w:hAnsi="Cambria"/>
    </w:rPr>
  </w:style>
  <w:style w:type="paragraph" w:styleId="Zpat">
    <w:name w:val="footer"/>
    <w:basedOn w:val="Normln"/>
    <w:link w:val="ZpatChar"/>
    <w:rsid w:val="000C0C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C0CAD"/>
    <w:rPr>
      <w:rFonts w:ascii="Cambria" w:hAnsi="Cambria"/>
    </w:rPr>
  </w:style>
  <w:style w:type="character" w:styleId="Hypertextovodkaz">
    <w:name w:val="Hyperlink"/>
    <w:basedOn w:val="Standardnpsmoodstavce"/>
    <w:rsid w:val="00FA0B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98"/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A028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28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2858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02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2858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A02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8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C0C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CAD"/>
    <w:rPr>
      <w:rFonts w:ascii="Cambria" w:hAnsi="Cambria"/>
    </w:rPr>
  </w:style>
  <w:style w:type="paragraph" w:styleId="Footer">
    <w:name w:val="footer"/>
    <w:basedOn w:val="Normal"/>
    <w:link w:val="FooterChar"/>
    <w:rsid w:val="000C0C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C0CAD"/>
    <w:rPr>
      <w:rFonts w:ascii="Cambria" w:hAnsi="Cambria"/>
    </w:rPr>
  </w:style>
  <w:style w:type="character" w:styleId="Hyperlink">
    <w:name w:val="Hyperlink"/>
    <w:basedOn w:val="DefaultParagraphFont"/>
    <w:rsid w:val="00FA0B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vorakovapraha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ress@dvorakovaprah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1479</Words>
  <Characters>8729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 Communication</Company>
  <LinksUpToDate>false</LinksUpToDate>
  <CharactersWithSpaces>10188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"Silvie Marková - Smart Communication s.r.o" &lt;markova@s-m-art.com&gt;</dc:creator>
  <cp:lastModifiedBy>Ludmila Kučerová</cp:lastModifiedBy>
  <cp:revision>2</cp:revision>
  <cp:lastPrinted>2016-06-20T13:16:00Z</cp:lastPrinted>
  <dcterms:created xsi:type="dcterms:W3CDTF">2016-08-26T07:32:00Z</dcterms:created>
  <dcterms:modified xsi:type="dcterms:W3CDTF">2016-08-26T07:32:00Z</dcterms:modified>
</cp:coreProperties>
</file>