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AF" w:rsidRDefault="00887CAF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887CAF" w:rsidRDefault="00887CAF" w:rsidP="00DA065E">
      <w:pPr>
        <w:pStyle w:val="Heading1"/>
        <w:rPr>
          <w:color w:val="808080"/>
        </w:rPr>
      </w:pPr>
    </w:p>
    <w:p w:rsidR="00887CAF" w:rsidRDefault="00887CAF" w:rsidP="004E669A">
      <w:pPr>
        <w:rPr>
          <w:rFonts w:ascii="Arial" w:hAnsi="Arial" w:cs="Arial"/>
          <w:b/>
          <w:sz w:val="32"/>
          <w:szCs w:val="32"/>
        </w:rPr>
      </w:pPr>
    </w:p>
    <w:p w:rsidR="00887CAF" w:rsidRDefault="00887CAF" w:rsidP="004E669A">
      <w:pPr>
        <w:rPr>
          <w:rFonts w:ascii="Arial" w:hAnsi="Arial" w:cs="Arial"/>
          <w:b/>
          <w:sz w:val="32"/>
          <w:szCs w:val="32"/>
        </w:rPr>
      </w:pPr>
    </w:p>
    <w:p w:rsidR="00887CAF" w:rsidRPr="00AB3E34" w:rsidRDefault="00887CAF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Zlínský kraj</w:t>
      </w:r>
    </w:p>
    <w:p w:rsidR="00887CAF" w:rsidRPr="00AB3E34" w:rsidRDefault="00887CAF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887CAF" w:rsidRDefault="00887CAF" w:rsidP="004E669A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rPr>
          <w:rFonts w:ascii="Arial" w:hAnsi="Arial" w:cs="Arial"/>
          <w:b/>
          <w:sz w:val="20"/>
          <w:szCs w:val="20"/>
          <w:u w:val="single"/>
        </w:rPr>
      </w:pPr>
      <w:r w:rsidRPr="00DE3355">
        <w:rPr>
          <w:rFonts w:ascii="Arial" w:hAnsi="Arial" w:cs="Arial"/>
          <w:b/>
          <w:sz w:val="20"/>
          <w:szCs w:val="20"/>
          <w:u w:val="single"/>
        </w:rPr>
        <w:t>Kroměříž</w:t>
      </w:r>
    </w:p>
    <w:p w:rsidR="00887CAF" w:rsidRPr="00DE3355" w:rsidRDefault="00887CAF" w:rsidP="00DE3355">
      <w:pPr>
        <w:rPr>
          <w:rFonts w:ascii="Arial" w:hAnsi="Arial" w:cs="Arial"/>
          <w:b/>
          <w:sz w:val="20"/>
          <w:szCs w:val="20"/>
        </w:rPr>
      </w:pPr>
      <w:r w:rsidRPr="00DE3355">
        <w:rPr>
          <w:rFonts w:ascii="Arial" w:hAnsi="Arial" w:cs="Arial"/>
          <w:b/>
          <w:sz w:val="20"/>
          <w:szCs w:val="20"/>
        </w:rPr>
        <w:t>oslavy 750 let trvání města začínají …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Jako město je Kroměříž poprvé jmenována 1. ledna 1266 v listině, kterou olomoucký biskup Bruno ze Schauenburku dává vysazovat kolem Kroměříže vinice. V této listině je Kroměříž označena jako „oppidum nostrum Cremsyr“ – tedy „naše město Kroměříž“. 700. výročí trvání města bylo pro rok 1963 zvoleno z několika důvodů: připravovaly se oslavy nedožitých 90. narozenin kroměřížského rodáka malíře a grafika Maxe Švabinského, 80. výročí narození dirigenta Václava Talicha, 270. výročí narození hudebníka a skladatele P. J. Vejvanovského, 100. výročí trvání pěveckého sdružení Moravan, 60. výročí založení Pěveckého sdružení moravských učitelů a 30. výročí založení kroměřížského muzea. 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Letos – o půl století později máme tak opět příležitost připomenout si nejen výročí trvání města Kroměříže, ale zcela autenticky i řadu výročí spojených s osobnostmi města a jeho bohatým kulturním životem. 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12. 2. – 7. 4. 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Spřízněni městem – výstava významných kroměřížských výtvarníků ze sbírky Muzea Kroměřížska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Místo konání: Muzeum Kroměřížska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3. 4. – 2. 6. 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Muzeum 80 – interaktivní výstava 80. výročí založení muzea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Přednáška Mgr. Heleny Chybové s názvem Sběratelství jako základ muzejních sbírek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Místo konání: Muzeum Kroměřížska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9. 4.  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Přednáška Vladimíra Kokolii o současném umění – malíř, grafik a profesor AVU v Praze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Místo konání: Muzeum Kroměřížska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11. 4. – 19. 5.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František Makeš – malíř, grafik a vědec – výstava obrazů světově proslulého restaurátora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Místo konání: Muzeum Kroměřížska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15. 4. – 12. 5.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VIĎ! – výstava prací Vladimíra Kokolii a studentů AVU Praha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Místo konání: Galerie Orlovna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19. 4. 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Expozice zahradní kultury – slavnostní otevření nové stálé expozice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Místo konání: Arcibiskupský zámek Kroměříž</w:t>
      </w:r>
    </w:p>
    <w:p w:rsidR="00887CAF" w:rsidRPr="00DE3355" w:rsidRDefault="00887CAF" w:rsidP="00DE3355">
      <w:pPr>
        <w:rPr>
          <w:rFonts w:ascii="Arial" w:hAnsi="Arial" w:cs="Arial"/>
          <w:sz w:val="20"/>
          <w:szCs w:val="20"/>
        </w:rPr>
      </w:pPr>
    </w:p>
    <w:p w:rsidR="00887CAF" w:rsidRPr="00DE3355" w:rsidRDefault="00887CAF" w:rsidP="00DE3355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887CAF" w:rsidRPr="00DE3355" w:rsidRDefault="00887CAF" w:rsidP="00DE3355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DE3355">
        <w:rPr>
          <w:rFonts w:ascii="Arial" w:hAnsi="Arial" w:cs="Arial"/>
          <w:b/>
          <w:sz w:val="20"/>
          <w:szCs w:val="20"/>
          <w:u w:val="single"/>
        </w:rPr>
        <w:t>Napajedla</w:t>
      </w:r>
    </w:p>
    <w:p w:rsidR="00887CAF" w:rsidRPr="00DE3355" w:rsidRDefault="00887CAF" w:rsidP="00DE3355">
      <w:pPr>
        <w:rPr>
          <w:rFonts w:ascii="Arial" w:hAnsi="Arial" w:cs="Arial"/>
          <w:b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27. 4.</w:t>
      </w:r>
      <w:r w:rsidRPr="00DE3355">
        <w:rPr>
          <w:rFonts w:ascii="Arial" w:hAnsi="Arial" w:cs="Arial"/>
          <w:b/>
          <w:sz w:val="20"/>
          <w:szCs w:val="20"/>
        </w:rPr>
        <w:t xml:space="preserve">  </w:t>
      </w:r>
      <w:r w:rsidRPr="00DE3355">
        <w:rPr>
          <w:rFonts w:ascii="Arial" w:hAnsi="Arial" w:cs="Arial"/>
          <w:sz w:val="20"/>
          <w:szCs w:val="20"/>
        </w:rPr>
        <w:t>- otevřené památky:</w:t>
      </w:r>
    </w:p>
    <w:p w:rsidR="00887CAF" w:rsidRPr="00DE3355" w:rsidRDefault="00887CAF" w:rsidP="00DE3355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Muzeum Napajedla – výstava III. Napajedelský výtvarný salon, 10.00 -15.00 hod.  (vstup zdarma) </w:t>
      </w:r>
    </w:p>
    <w:p w:rsidR="00887CAF" w:rsidRPr="00DE3355" w:rsidRDefault="00887CAF" w:rsidP="00DE3355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 xml:space="preserve">Zámek Napajedla – prohlídky zámku, 10.00 -16.00 hod.  (děti vstup zdarma) </w:t>
      </w:r>
    </w:p>
    <w:p w:rsidR="00887CAF" w:rsidRPr="00DE3355" w:rsidRDefault="00887CAF" w:rsidP="00DE3355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+ výstava pohádkových kostýmů Z pohádky do pohádky</w:t>
      </w:r>
    </w:p>
    <w:p w:rsidR="00887CAF" w:rsidRPr="00DE3355" w:rsidRDefault="00887CAF" w:rsidP="00DE3355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Hřebčín Napajedla – řízené prohlídky (vstup zdarma)</w:t>
      </w:r>
    </w:p>
    <w:p w:rsidR="00887CAF" w:rsidRPr="00DE3355" w:rsidRDefault="00887CAF" w:rsidP="00DE3355">
      <w:pPr>
        <w:numPr>
          <w:ilvl w:val="0"/>
          <w:numId w:val="14"/>
        </w:numPr>
        <w:tabs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Radnice Napajedla – zpřístupněna radniční věž k vyhlídkám na město</w:t>
      </w:r>
    </w:p>
    <w:p w:rsidR="00887CAF" w:rsidRPr="00DE3355" w:rsidRDefault="00887CAF" w:rsidP="00DE3355">
      <w:pPr>
        <w:jc w:val="both"/>
        <w:rPr>
          <w:rFonts w:ascii="Arial" w:hAnsi="Arial" w:cs="Arial"/>
          <w:b/>
          <w:sz w:val="20"/>
          <w:szCs w:val="20"/>
        </w:rPr>
      </w:pPr>
    </w:p>
    <w:p w:rsidR="00887CAF" w:rsidRPr="00DE3355" w:rsidRDefault="00887CAF" w:rsidP="00DE3355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E3355">
        <w:rPr>
          <w:rFonts w:ascii="Arial" w:hAnsi="Arial" w:cs="Arial"/>
          <w:b/>
          <w:sz w:val="20"/>
          <w:szCs w:val="20"/>
        </w:rPr>
        <w:t xml:space="preserve">      1. Jarní slavnosti:</w:t>
      </w:r>
    </w:p>
    <w:p w:rsidR="00887CAF" w:rsidRPr="00DE3355" w:rsidRDefault="00887CAF" w:rsidP="00DE3355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Farmářský trh – Masarykovo náměstí Napajedla, 8.00 -13.00 hod. – prodej regionálních a domácích výrobků, hry pro děti, živá hudba</w:t>
      </w:r>
    </w:p>
    <w:p w:rsidR="00887CAF" w:rsidRPr="00DE3355" w:rsidRDefault="00887CAF" w:rsidP="00DE3355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E3355">
        <w:rPr>
          <w:rFonts w:ascii="Arial" w:hAnsi="Arial" w:cs="Arial"/>
          <w:sz w:val="20"/>
          <w:szCs w:val="20"/>
        </w:rPr>
        <w:t>Chovatelský trh – Hřebčín Napajedla – chovatelská výstava, vystoupení, bohatý program pro děti</w:t>
      </w:r>
    </w:p>
    <w:p w:rsidR="00887CAF" w:rsidRDefault="00887CAF" w:rsidP="00DE3355">
      <w:pPr>
        <w:jc w:val="both"/>
      </w:pPr>
    </w:p>
    <w:p w:rsidR="00887CAF" w:rsidRDefault="00887CAF" w:rsidP="004E669A">
      <w:pPr>
        <w:rPr>
          <w:rFonts w:ascii="Arial" w:hAnsi="Arial" w:cs="Arial"/>
          <w:sz w:val="20"/>
          <w:szCs w:val="20"/>
        </w:rPr>
      </w:pPr>
    </w:p>
    <w:sectPr w:rsidR="00887CAF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A75"/>
    <w:multiLevelType w:val="hybridMultilevel"/>
    <w:tmpl w:val="DC9866A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B67A2"/>
    <w:multiLevelType w:val="hybridMultilevel"/>
    <w:tmpl w:val="225C9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80B4F"/>
    <w:rsid w:val="00144DAE"/>
    <w:rsid w:val="001460F5"/>
    <w:rsid w:val="00155304"/>
    <w:rsid w:val="001C2DB0"/>
    <w:rsid w:val="0021704D"/>
    <w:rsid w:val="00247696"/>
    <w:rsid w:val="00263745"/>
    <w:rsid w:val="00283A26"/>
    <w:rsid w:val="002F4732"/>
    <w:rsid w:val="00315B8B"/>
    <w:rsid w:val="00316DEF"/>
    <w:rsid w:val="00344735"/>
    <w:rsid w:val="00383F52"/>
    <w:rsid w:val="003A73B2"/>
    <w:rsid w:val="003C3BB1"/>
    <w:rsid w:val="00404130"/>
    <w:rsid w:val="00410348"/>
    <w:rsid w:val="0046529C"/>
    <w:rsid w:val="00475686"/>
    <w:rsid w:val="004A3824"/>
    <w:rsid w:val="004B49DD"/>
    <w:rsid w:val="004C7676"/>
    <w:rsid w:val="004E669A"/>
    <w:rsid w:val="0050177D"/>
    <w:rsid w:val="00522F4D"/>
    <w:rsid w:val="005630AE"/>
    <w:rsid w:val="005645A9"/>
    <w:rsid w:val="00616A4A"/>
    <w:rsid w:val="00644EDF"/>
    <w:rsid w:val="0068319B"/>
    <w:rsid w:val="00690455"/>
    <w:rsid w:val="00700E5C"/>
    <w:rsid w:val="007852F3"/>
    <w:rsid w:val="007C0D38"/>
    <w:rsid w:val="00811F36"/>
    <w:rsid w:val="00887CAF"/>
    <w:rsid w:val="00890174"/>
    <w:rsid w:val="008912CF"/>
    <w:rsid w:val="008B040B"/>
    <w:rsid w:val="008C3346"/>
    <w:rsid w:val="008E71CC"/>
    <w:rsid w:val="008F0A0F"/>
    <w:rsid w:val="009150D4"/>
    <w:rsid w:val="00915630"/>
    <w:rsid w:val="00917403"/>
    <w:rsid w:val="009275CA"/>
    <w:rsid w:val="009650D2"/>
    <w:rsid w:val="00996928"/>
    <w:rsid w:val="009E5CB9"/>
    <w:rsid w:val="00A1312E"/>
    <w:rsid w:val="00A4280C"/>
    <w:rsid w:val="00AB3E34"/>
    <w:rsid w:val="00AC20EE"/>
    <w:rsid w:val="00B255B8"/>
    <w:rsid w:val="00B30A38"/>
    <w:rsid w:val="00B44B32"/>
    <w:rsid w:val="00BB5302"/>
    <w:rsid w:val="00BF4CC6"/>
    <w:rsid w:val="00C060DB"/>
    <w:rsid w:val="00C8529E"/>
    <w:rsid w:val="00CD1E6A"/>
    <w:rsid w:val="00CD5BEA"/>
    <w:rsid w:val="00D16459"/>
    <w:rsid w:val="00D209AC"/>
    <w:rsid w:val="00D64B39"/>
    <w:rsid w:val="00D81E70"/>
    <w:rsid w:val="00D87C13"/>
    <w:rsid w:val="00DA065E"/>
    <w:rsid w:val="00DC700E"/>
    <w:rsid w:val="00DE3355"/>
    <w:rsid w:val="00E65F1C"/>
    <w:rsid w:val="00EA0E1F"/>
    <w:rsid w:val="00EA6A35"/>
    <w:rsid w:val="00ED28BD"/>
    <w:rsid w:val="00F02CF8"/>
    <w:rsid w:val="00F1275B"/>
    <w:rsid w:val="00F15289"/>
    <w:rsid w:val="00F1692F"/>
    <w:rsid w:val="00F63127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364</Words>
  <Characters>2154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2013-03-22T12:12:00Z</dcterms:created>
  <dcterms:modified xsi:type="dcterms:W3CDTF">2013-03-22T12:12:00Z</dcterms:modified>
</cp:coreProperties>
</file>