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09" w:rsidRDefault="003F7509" w:rsidP="004E669A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-7.65pt;margin-top:-7.7pt;width:180pt;height:80.1pt;z-index:-251658240;visibility:visible">
            <v:imagedata r:id="rId5" o:title=""/>
          </v:shape>
        </w:pict>
      </w:r>
    </w:p>
    <w:p w:rsidR="003F7509" w:rsidRDefault="003F7509" w:rsidP="00DA065E">
      <w:pPr>
        <w:pStyle w:val="Heading1"/>
        <w:rPr>
          <w:color w:val="808080"/>
        </w:rPr>
      </w:pPr>
    </w:p>
    <w:p w:rsidR="003F7509" w:rsidRDefault="003F7509" w:rsidP="004E669A">
      <w:pPr>
        <w:rPr>
          <w:rFonts w:ascii="Arial" w:hAnsi="Arial" w:cs="Arial"/>
          <w:b/>
          <w:sz w:val="32"/>
          <w:szCs w:val="32"/>
        </w:rPr>
      </w:pPr>
    </w:p>
    <w:p w:rsidR="003F7509" w:rsidRDefault="003F7509" w:rsidP="004E669A">
      <w:pPr>
        <w:rPr>
          <w:rFonts w:ascii="Arial" w:hAnsi="Arial" w:cs="Arial"/>
          <w:b/>
          <w:sz w:val="32"/>
          <w:szCs w:val="32"/>
        </w:rPr>
      </w:pPr>
    </w:p>
    <w:p w:rsidR="003F7509" w:rsidRPr="00AB3E34" w:rsidRDefault="003F7509" w:rsidP="00DA065E">
      <w:pPr>
        <w:jc w:val="center"/>
        <w:rPr>
          <w:rFonts w:ascii="Arial" w:hAnsi="Arial" w:cs="Arial"/>
          <w:b/>
          <w:sz w:val="32"/>
          <w:szCs w:val="32"/>
        </w:rPr>
      </w:pPr>
      <w:r w:rsidRPr="00AB3E34">
        <w:rPr>
          <w:rFonts w:ascii="Arial" w:hAnsi="Arial" w:cs="Arial"/>
          <w:b/>
          <w:sz w:val="32"/>
          <w:szCs w:val="32"/>
        </w:rPr>
        <w:t>„Brány památek dokořán“ 2013</w:t>
      </w:r>
      <w:r>
        <w:rPr>
          <w:rFonts w:ascii="Arial" w:hAnsi="Arial" w:cs="Arial"/>
          <w:b/>
          <w:sz w:val="32"/>
          <w:szCs w:val="32"/>
        </w:rPr>
        <w:t xml:space="preserve"> – Kraj Vysočina</w:t>
      </w:r>
    </w:p>
    <w:p w:rsidR="003F7509" w:rsidRPr="00AB3E34" w:rsidRDefault="003F7509" w:rsidP="00DA06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akce u příležitosti Mezinárodního dne památek a sídel (18. dubna 2013)</w:t>
      </w:r>
    </w:p>
    <w:p w:rsidR="003F7509" w:rsidRDefault="003F7509" w:rsidP="004E669A">
      <w:pPr>
        <w:rPr>
          <w:rFonts w:ascii="Arial" w:hAnsi="Arial" w:cs="Arial"/>
          <w:sz w:val="20"/>
          <w:szCs w:val="20"/>
        </w:rPr>
      </w:pPr>
    </w:p>
    <w:p w:rsidR="003F7509" w:rsidRPr="00C8529E" w:rsidRDefault="003F7509" w:rsidP="004E669A">
      <w:pPr>
        <w:rPr>
          <w:rFonts w:ascii="Arial" w:hAnsi="Arial" w:cs="Arial"/>
          <w:b/>
          <w:sz w:val="20"/>
          <w:szCs w:val="20"/>
          <w:u w:val="single"/>
        </w:rPr>
      </w:pPr>
      <w:r w:rsidRPr="00C8529E">
        <w:rPr>
          <w:rFonts w:ascii="Arial" w:hAnsi="Arial" w:cs="Arial"/>
          <w:b/>
          <w:sz w:val="20"/>
          <w:szCs w:val="20"/>
          <w:u w:val="single"/>
        </w:rPr>
        <w:t>Brtnice</w:t>
      </w:r>
    </w:p>
    <w:p w:rsidR="003F7509" w:rsidRPr="00C8529E" w:rsidRDefault="003F7509" w:rsidP="004E669A">
      <w:pPr>
        <w:rPr>
          <w:rFonts w:ascii="Arial" w:hAnsi="Arial" w:cs="Arial"/>
          <w:bCs/>
          <w:sz w:val="20"/>
          <w:szCs w:val="20"/>
        </w:rPr>
      </w:pPr>
      <w:r w:rsidRPr="00C8529E">
        <w:rPr>
          <w:rFonts w:ascii="Arial" w:hAnsi="Arial" w:cs="Arial"/>
          <w:bCs/>
          <w:sz w:val="20"/>
          <w:szCs w:val="20"/>
        </w:rPr>
        <w:t xml:space="preserve">14. 4. v 13.30 hodin - </w:t>
      </w:r>
      <w:r w:rsidRPr="00C8529E">
        <w:rPr>
          <w:rFonts w:ascii="Arial" w:hAnsi="Arial" w:cs="Arial"/>
          <w:b/>
          <w:bCs/>
          <w:sz w:val="20"/>
          <w:szCs w:val="20"/>
        </w:rPr>
        <w:t>„Procházka po brtnických pamětihodnostech – Brtnické stezce“</w:t>
      </w:r>
    </w:p>
    <w:p w:rsidR="003F7509" w:rsidRPr="00C8529E" w:rsidRDefault="003F7509" w:rsidP="004E669A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 xml:space="preserve">V rámci odpolední procházky navštívíme budovu radnice, Rodný dům Josefa Hoffmanna, Valdštejnský dům + muzeum, kostel sv. Jakuba, klášter, zámecký kostel, židovské hřbitovy, zámek, atd. </w:t>
      </w:r>
    </w:p>
    <w:p w:rsidR="003F7509" w:rsidRPr="00C8529E" w:rsidRDefault="003F7509" w:rsidP="004E669A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Provázet budou zaměstnanci muzea a pracovnice NPÚ Brno, ve spolupráci se Spolkem pro starou Brtnici. Vstupné zdarma.</w:t>
      </w:r>
    </w:p>
    <w:p w:rsidR="003F7509" w:rsidRPr="00C8529E" w:rsidRDefault="003F7509">
      <w:pPr>
        <w:rPr>
          <w:rFonts w:ascii="Arial" w:hAnsi="Arial" w:cs="Arial"/>
          <w:sz w:val="20"/>
          <w:szCs w:val="20"/>
        </w:rPr>
      </w:pPr>
    </w:p>
    <w:p w:rsidR="003F7509" w:rsidRDefault="003F7509" w:rsidP="0069170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Chotěboř</w:t>
      </w:r>
    </w:p>
    <w:p w:rsidR="003F7509" w:rsidRDefault="003F7509" w:rsidP="001306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4. - mimořádné </w:t>
      </w:r>
      <w:r>
        <w:rPr>
          <w:rFonts w:ascii="Arial" w:hAnsi="Arial" w:cs="Arial"/>
          <w:b/>
          <w:sz w:val="20"/>
          <w:szCs w:val="20"/>
        </w:rPr>
        <w:t xml:space="preserve">otevření  věže  kostela sv. Jakuba  </w:t>
      </w:r>
    </w:p>
    <w:p w:rsidR="003F7509" w:rsidRDefault="003F7509" w:rsidP="0013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Otevírací doba věže – vyhlídka na město:   13.30 – 16.00 hod.</w:t>
      </w:r>
    </w:p>
    <w:p w:rsidR="003F7509" w:rsidRDefault="003F7509" w:rsidP="001306AA">
      <w:pPr>
        <w:rPr>
          <w:rFonts w:ascii="Arial" w:hAnsi="Arial" w:cs="Arial"/>
          <w:sz w:val="20"/>
          <w:szCs w:val="20"/>
        </w:rPr>
      </w:pPr>
    </w:p>
    <w:p w:rsidR="003F7509" w:rsidRDefault="003F7509" w:rsidP="0013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4. – otevření  </w:t>
      </w:r>
      <w:r>
        <w:rPr>
          <w:rFonts w:ascii="Arial" w:hAnsi="Arial" w:cs="Arial"/>
          <w:b/>
          <w:sz w:val="20"/>
          <w:szCs w:val="20"/>
          <w:u w:val="single"/>
        </w:rPr>
        <w:t xml:space="preserve">bývalé radnice </w:t>
      </w:r>
      <w:r>
        <w:rPr>
          <w:rFonts w:ascii="Arial" w:hAnsi="Arial" w:cs="Arial"/>
          <w:sz w:val="20"/>
          <w:szCs w:val="20"/>
          <w:u w:val="single"/>
        </w:rPr>
        <w:t xml:space="preserve">(nyní ZUŠ) </w:t>
      </w:r>
      <w:r>
        <w:rPr>
          <w:rFonts w:ascii="Arial" w:hAnsi="Arial" w:cs="Arial"/>
          <w:b/>
          <w:sz w:val="20"/>
          <w:szCs w:val="20"/>
          <w:u w:val="single"/>
        </w:rPr>
        <w:t xml:space="preserve">náměstí T. G. Masaryka </w:t>
      </w:r>
      <w:r>
        <w:rPr>
          <w:rFonts w:ascii="Arial" w:hAnsi="Arial" w:cs="Arial"/>
          <w:sz w:val="20"/>
          <w:szCs w:val="20"/>
        </w:rPr>
        <w:t xml:space="preserve"> pro veřejnost s možností návštěvy i běžně nedostupných prostor (učebny v podkroví) </w:t>
      </w:r>
    </w:p>
    <w:p w:rsidR="003F7509" w:rsidRDefault="003F7509" w:rsidP="0013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Otevírací doba:    14.00  - 16.00 hod.  </w:t>
      </w:r>
    </w:p>
    <w:p w:rsidR="003F7509" w:rsidRDefault="003F7509" w:rsidP="0013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Doprovodný program:  koncert  žáků ZUŠ od  15. 00 hodin</w:t>
      </w:r>
    </w:p>
    <w:p w:rsidR="003F7509" w:rsidRDefault="003F7509" w:rsidP="001306AA">
      <w:pPr>
        <w:rPr>
          <w:rFonts w:ascii="Arial" w:hAnsi="Arial" w:cs="Arial"/>
          <w:sz w:val="20"/>
          <w:szCs w:val="20"/>
        </w:rPr>
      </w:pPr>
    </w:p>
    <w:p w:rsidR="003F7509" w:rsidRDefault="003F7509" w:rsidP="0013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4. - mimořádné </w:t>
      </w:r>
      <w:r>
        <w:rPr>
          <w:rFonts w:ascii="Arial" w:hAnsi="Arial" w:cs="Arial"/>
          <w:b/>
          <w:sz w:val="20"/>
          <w:szCs w:val="20"/>
        </w:rPr>
        <w:t xml:space="preserve">otevření  soukromých prostor zámku  </w:t>
      </w:r>
    </w:p>
    <w:p w:rsidR="003F7509" w:rsidRDefault="003F7509" w:rsidP="0013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Otevírací doba:   13.30 – 15.00 hod.</w:t>
      </w:r>
      <w:bookmarkStart w:id="0" w:name="_GoBack"/>
      <w:bookmarkEnd w:id="0"/>
    </w:p>
    <w:p w:rsidR="003F7509" w:rsidRDefault="003F7509" w:rsidP="00691709">
      <w:pPr>
        <w:rPr>
          <w:rFonts w:ascii="Arial" w:hAnsi="Arial" w:cs="Arial"/>
          <w:sz w:val="20"/>
          <w:szCs w:val="20"/>
        </w:rPr>
      </w:pPr>
    </w:p>
    <w:p w:rsidR="003F7509" w:rsidRDefault="003F7509" w:rsidP="004E669A">
      <w:pPr>
        <w:rPr>
          <w:rFonts w:ascii="Arial" w:hAnsi="Arial" w:cs="Arial"/>
          <w:b/>
          <w:sz w:val="20"/>
          <w:szCs w:val="20"/>
          <w:u w:val="single"/>
        </w:rPr>
      </w:pPr>
    </w:p>
    <w:p w:rsidR="003F7509" w:rsidRPr="00C8529E" w:rsidRDefault="003F7509" w:rsidP="004E669A">
      <w:pPr>
        <w:rPr>
          <w:rFonts w:ascii="Arial" w:hAnsi="Arial" w:cs="Arial"/>
          <w:b/>
          <w:sz w:val="20"/>
          <w:szCs w:val="20"/>
          <w:u w:val="single"/>
        </w:rPr>
      </w:pPr>
      <w:r w:rsidRPr="00C8529E">
        <w:rPr>
          <w:rFonts w:ascii="Arial" w:hAnsi="Arial" w:cs="Arial"/>
          <w:b/>
          <w:sz w:val="20"/>
          <w:szCs w:val="20"/>
          <w:u w:val="single"/>
        </w:rPr>
        <w:t>Jaroměřice nad Rokytnou</w:t>
      </w:r>
    </w:p>
    <w:p w:rsidR="003F7509" w:rsidRPr="00C8529E" w:rsidRDefault="003F7509" w:rsidP="008C3346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 xml:space="preserve">19. 4. - od 17.00 otevřená </w:t>
      </w:r>
      <w:r w:rsidRPr="00C8529E">
        <w:rPr>
          <w:rFonts w:ascii="Arial" w:hAnsi="Arial" w:cs="Arial"/>
          <w:sz w:val="20"/>
          <w:szCs w:val="20"/>
          <w:u w:val="single"/>
        </w:rPr>
        <w:t>radnice</w:t>
      </w:r>
      <w:r w:rsidRPr="00C8529E">
        <w:rPr>
          <w:rFonts w:ascii="Arial" w:hAnsi="Arial" w:cs="Arial"/>
          <w:sz w:val="20"/>
          <w:szCs w:val="20"/>
        </w:rPr>
        <w:t xml:space="preserve"> pro veřejnost s možností návštěvy běžně nedostupných prostor.</w:t>
      </w:r>
    </w:p>
    <w:p w:rsidR="003F7509" w:rsidRPr="00C8529E" w:rsidRDefault="003F7509" w:rsidP="00EA6A35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Doprovodný program: - promítání starých pohlednic s tématikou Jaroměřic nad Rokytnou,</w:t>
      </w:r>
    </w:p>
    <w:p w:rsidR="003F7509" w:rsidRPr="00C8529E" w:rsidRDefault="003F7509" w:rsidP="00EA6A35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výstava v prostorách radnice na téma: Radnice a její význam v dějinách Jaroměřic nad Rokytnou</w:t>
      </w:r>
    </w:p>
    <w:p w:rsidR="003F7509" w:rsidRPr="00C8529E" w:rsidRDefault="003F7509" w:rsidP="008C3346">
      <w:pPr>
        <w:rPr>
          <w:rFonts w:ascii="Arial" w:hAnsi="Arial" w:cs="Arial"/>
          <w:sz w:val="20"/>
          <w:szCs w:val="20"/>
          <w:u w:val="single"/>
        </w:rPr>
      </w:pPr>
      <w:r w:rsidRPr="00C8529E">
        <w:rPr>
          <w:rFonts w:ascii="Arial" w:hAnsi="Arial" w:cs="Arial"/>
          <w:sz w:val="20"/>
          <w:szCs w:val="20"/>
          <w:u w:val="single"/>
        </w:rPr>
        <w:t>Muzeum Otokara Březiny</w:t>
      </w:r>
    </w:p>
    <w:p w:rsidR="003F7509" w:rsidRPr="00C8529E" w:rsidRDefault="003F7509" w:rsidP="008C3346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Prohlídka muzea v 17.00, 18.00, 19.00, 20.00 hodin</w:t>
      </w:r>
    </w:p>
    <w:p w:rsidR="003F7509" w:rsidRPr="00C8529E" w:rsidRDefault="003F7509" w:rsidP="00EA6A35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Doprovodný program: promítání filmů zaměřených na osobnost básníka Otokara Březiny</w:t>
      </w:r>
    </w:p>
    <w:p w:rsidR="003F7509" w:rsidRDefault="003F7509" w:rsidP="00AB3E34">
      <w:pPr>
        <w:rPr>
          <w:rFonts w:ascii="Arial" w:hAnsi="Arial" w:cs="Arial"/>
          <w:b/>
          <w:sz w:val="20"/>
          <w:szCs w:val="20"/>
          <w:u w:val="single"/>
        </w:rPr>
      </w:pPr>
    </w:p>
    <w:p w:rsidR="003F7509" w:rsidRDefault="003F7509" w:rsidP="00E21252">
      <w:pPr>
        <w:rPr>
          <w:rFonts w:ascii="Arial" w:hAnsi="Arial" w:cs="Arial"/>
          <w:bCs/>
          <w:sz w:val="20"/>
          <w:szCs w:val="20"/>
        </w:rPr>
      </w:pPr>
      <w:r w:rsidRPr="00C8529E">
        <w:rPr>
          <w:rFonts w:ascii="Arial" w:hAnsi="Arial" w:cs="Arial"/>
          <w:b/>
          <w:sz w:val="20"/>
          <w:szCs w:val="20"/>
          <w:u w:val="single"/>
        </w:rPr>
        <w:t>Polná</w:t>
      </w:r>
      <w:r w:rsidRPr="00C8529E"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bCs/>
          <w:sz w:val="20"/>
          <w:szCs w:val="20"/>
        </w:rPr>
        <w:t>Chrám Nanebevzetí Panny Marie (Husovo náměstí 14)</w:t>
      </w:r>
    </w:p>
    <w:p w:rsidR="003F7509" w:rsidRDefault="003F7509" w:rsidP="00E21252">
      <w:r>
        <w:rPr>
          <w:rFonts w:ascii="Arial" w:hAnsi="Arial" w:cs="Arial"/>
          <w:sz w:val="20"/>
          <w:szCs w:val="20"/>
        </w:rPr>
        <w:t>20. 4. - mimořádné, bezplatné, komentované prohlídky interiéru chrámu Nanebevzetí Panny Marie, a to v časech: 10:00; 11:00; 13:00; 14:00 a 15:00 hod.</w:t>
      </w:r>
    </w:p>
    <w:p w:rsidR="003F7509" w:rsidRDefault="003F7509" w:rsidP="00E21252">
      <w:r>
        <w:rPr>
          <w:rFonts w:ascii="Arial" w:hAnsi="Arial" w:cs="Arial"/>
          <w:sz w:val="20"/>
          <w:szCs w:val="20"/>
        </w:rPr>
        <w:t>(jedna prohlídka cca 45 min.)</w:t>
      </w:r>
    </w:p>
    <w:p w:rsidR="003F7509" w:rsidRDefault="003F7509" w:rsidP="00E21252">
      <w:r>
        <w:rPr>
          <w:rFonts w:ascii="Arial" w:hAnsi="Arial" w:cs="Arial"/>
          <w:sz w:val="20"/>
          <w:szCs w:val="20"/>
        </w:rPr>
        <w:t>Zpoplatněné prohlídkové trasy budou otevřeny v běžném provozu.</w:t>
      </w:r>
    </w:p>
    <w:p w:rsidR="003F7509" w:rsidRDefault="003F7509" w:rsidP="00E21252">
      <w:r>
        <w:rPr>
          <w:rFonts w:ascii="Arial" w:hAnsi="Arial" w:cs="Arial"/>
          <w:sz w:val="20"/>
          <w:szCs w:val="20"/>
        </w:rPr>
        <w:t>sobota - 09:00 - 12:00 / 13:00 - 16:00 hod.</w:t>
      </w:r>
    </w:p>
    <w:p w:rsidR="003F7509" w:rsidRDefault="003F7509" w:rsidP="00E21252"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http://www.mesto-polna.cz/vismo/zobraz_dok.asp?id_org=12549&amp;id_ktg=25713&amp;p1=67083</w:t>
        </w:r>
      </w:hyperlink>
    </w:p>
    <w:p w:rsidR="003F7509" w:rsidRPr="00C8529E" w:rsidRDefault="003F7509">
      <w:pPr>
        <w:rPr>
          <w:rFonts w:ascii="Arial" w:hAnsi="Arial" w:cs="Arial"/>
          <w:sz w:val="20"/>
          <w:szCs w:val="20"/>
        </w:rPr>
      </w:pPr>
    </w:p>
    <w:p w:rsidR="003F7509" w:rsidRPr="00C8529E" w:rsidRDefault="003F7509">
      <w:pPr>
        <w:rPr>
          <w:rFonts w:ascii="Arial" w:hAnsi="Arial" w:cs="Arial"/>
          <w:b/>
          <w:sz w:val="20"/>
          <w:szCs w:val="20"/>
          <w:u w:val="single"/>
        </w:rPr>
      </w:pPr>
      <w:r w:rsidRPr="00C8529E">
        <w:rPr>
          <w:rFonts w:ascii="Arial" w:hAnsi="Arial" w:cs="Arial"/>
          <w:b/>
          <w:sz w:val="20"/>
          <w:szCs w:val="20"/>
          <w:u w:val="single"/>
        </w:rPr>
        <w:t>Telč</w:t>
      </w:r>
    </w:p>
    <w:p w:rsidR="003F7509" w:rsidRPr="00C8529E" w:rsidRDefault="003F7509" w:rsidP="000113A2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 xml:space="preserve">1. 4. - </w:t>
      </w:r>
      <w:r w:rsidRPr="00C8529E">
        <w:rPr>
          <w:rFonts w:ascii="Arial" w:hAnsi="Arial" w:cs="Arial"/>
          <w:b/>
          <w:bCs/>
          <w:sz w:val="20"/>
          <w:szCs w:val="20"/>
        </w:rPr>
        <w:t>Velikonoční obchůzka s Podjavořičanem</w:t>
      </w:r>
      <w:r w:rsidRPr="00C8529E">
        <w:rPr>
          <w:rFonts w:ascii="Arial" w:hAnsi="Arial" w:cs="Arial"/>
          <w:sz w:val="20"/>
          <w:szCs w:val="20"/>
        </w:rPr>
        <w:t xml:space="preserve"> - tradiční folklórní akce na historickém náměstí Zachariáše z Hradce</w:t>
      </w:r>
    </w:p>
    <w:p w:rsidR="003F7509" w:rsidRPr="00C8529E" w:rsidRDefault="003F7509" w:rsidP="000113A2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 xml:space="preserve">všechny dubnové pátky až neděle: </w:t>
      </w:r>
      <w:r w:rsidRPr="00C8529E">
        <w:rPr>
          <w:rFonts w:ascii="Arial" w:hAnsi="Arial" w:cs="Arial"/>
          <w:b/>
          <w:bCs/>
          <w:sz w:val="20"/>
          <w:szCs w:val="20"/>
        </w:rPr>
        <w:t xml:space="preserve">Antonín Bína fotografie a něco navíc: </w:t>
      </w:r>
      <w:r w:rsidRPr="00C8529E">
        <w:rPr>
          <w:rFonts w:ascii="Arial" w:hAnsi="Arial" w:cs="Arial"/>
          <w:sz w:val="20"/>
          <w:szCs w:val="20"/>
        </w:rPr>
        <w:t>výstava v Městské galerii Hasičský dům na náměstí Zachariáše z Hradce</w:t>
      </w:r>
    </w:p>
    <w:p w:rsidR="003F7509" w:rsidRPr="00C8529E" w:rsidRDefault="003F7509" w:rsidP="000113A2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 xml:space="preserve">od 8. 4. denně   </w:t>
      </w:r>
      <w:r w:rsidRPr="00C8529E">
        <w:rPr>
          <w:rFonts w:ascii="Arial" w:hAnsi="Arial" w:cs="Arial"/>
          <w:b/>
          <w:bCs/>
          <w:sz w:val="20"/>
          <w:szCs w:val="20"/>
        </w:rPr>
        <w:t>Horácký fotoklub Jihlava – Život na modré planetě:</w:t>
      </w:r>
      <w:r w:rsidRPr="00C8529E">
        <w:rPr>
          <w:rFonts w:ascii="Arial" w:hAnsi="Arial" w:cs="Arial"/>
          <w:sz w:val="20"/>
          <w:szCs w:val="20"/>
        </w:rPr>
        <w:t xml:space="preserve"> výstava v mázhazu radnice na náměstí Zachariáše z Hradce</w:t>
      </w:r>
    </w:p>
    <w:p w:rsidR="003F7509" w:rsidRPr="00C8529E" w:rsidRDefault="003F7509" w:rsidP="000113A2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 xml:space="preserve">více na </w:t>
      </w:r>
      <w:hyperlink r:id="rId7" w:history="1">
        <w:r w:rsidRPr="00C8529E">
          <w:rPr>
            <w:rStyle w:val="Hyperlink"/>
            <w:rFonts w:ascii="Arial" w:hAnsi="Arial" w:cs="Arial"/>
            <w:sz w:val="20"/>
            <w:szCs w:val="20"/>
          </w:rPr>
          <w:t>www.telc.eu</w:t>
        </w:r>
      </w:hyperlink>
      <w:r w:rsidRPr="00C8529E">
        <w:rPr>
          <w:rFonts w:ascii="Arial" w:hAnsi="Arial" w:cs="Arial"/>
          <w:sz w:val="20"/>
          <w:szCs w:val="20"/>
        </w:rPr>
        <w:t xml:space="preserve"> </w:t>
      </w:r>
    </w:p>
    <w:p w:rsidR="003F7509" w:rsidRPr="00C8529E" w:rsidRDefault="003F7509">
      <w:pPr>
        <w:rPr>
          <w:rFonts w:ascii="Arial" w:hAnsi="Arial" w:cs="Arial"/>
          <w:sz w:val="20"/>
          <w:szCs w:val="20"/>
        </w:rPr>
      </w:pPr>
    </w:p>
    <w:sectPr w:rsidR="003F7509" w:rsidRPr="00C8529E" w:rsidSect="00811F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F120"/>
    <w:multiLevelType w:val="hybridMultilevel"/>
    <w:tmpl w:val="BDF13A4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A039028"/>
    <w:multiLevelType w:val="hybridMultilevel"/>
    <w:tmpl w:val="0C2887E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4A800E8"/>
    <w:multiLevelType w:val="hybridMultilevel"/>
    <w:tmpl w:val="7D56A8A4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20608"/>
    <w:multiLevelType w:val="hybridMultilevel"/>
    <w:tmpl w:val="E36A1786"/>
    <w:lvl w:ilvl="0" w:tplc="111CA3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070654"/>
    <w:multiLevelType w:val="hybridMultilevel"/>
    <w:tmpl w:val="6C1C005A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070C1"/>
    <w:multiLevelType w:val="hybridMultilevel"/>
    <w:tmpl w:val="582ACA5C"/>
    <w:lvl w:ilvl="0" w:tplc="B8C859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E5D88"/>
    <w:multiLevelType w:val="hybridMultilevel"/>
    <w:tmpl w:val="118C8AD4"/>
    <w:lvl w:ilvl="0" w:tplc="25CC6A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B55164"/>
    <w:multiLevelType w:val="hybridMultilevel"/>
    <w:tmpl w:val="0A1AD27E"/>
    <w:lvl w:ilvl="0" w:tplc="6CDCB2E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27FB5"/>
    <w:multiLevelType w:val="hybridMultilevel"/>
    <w:tmpl w:val="6D9C818C"/>
    <w:lvl w:ilvl="0" w:tplc="A8FA18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F73E2"/>
    <w:multiLevelType w:val="hybridMultilevel"/>
    <w:tmpl w:val="9E128322"/>
    <w:lvl w:ilvl="0" w:tplc="657A8F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4DE343F"/>
    <w:multiLevelType w:val="hybridMultilevel"/>
    <w:tmpl w:val="F308F8EA"/>
    <w:lvl w:ilvl="0" w:tplc="26D8A2F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69A"/>
    <w:rsid w:val="000020CE"/>
    <w:rsid w:val="000113A2"/>
    <w:rsid w:val="001306AA"/>
    <w:rsid w:val="00142B59"/>
    <w:rsid w:val="00144DAE"/>
    <w:rsid w:val="00155304"/>
    <w:rsid w:val="001C2DB0"/>
    <w:rsid w:val="00247696"/>
    <w:rsid w:val="0026289A"/>
    <w:rsid w:val="00283A26"/>
    <w:rsid w:val="002F4732"/>
    <w:rsid w:val="00315B8B"/>
    <w:rsid w:val="00316DEF"/>
    <w:rsid w:val="00344735"/>
    <w:rsid w:val="00383F52"/>
    <w:rsid w:val="00397403"/>
    <w:rsid w:val="003A73B2"/>
    <w:rsid w:val="003C3BB1"/>
    <w:rsid w:val="003F7509"/>
    <w:rsid w:val="0046529C"/>
    <w:rsid w:val="00475686"/>
    <w:rsid w:val="004A3824"/>
    <w:rsid w:val="004B49DD"/>
    <w:rsid w:val="004C7676"/>
    <w:rsid w:val="004E669A"/>
    <w:rsid w:val="0050177D"/>
    <w:rsid w:val="005645A9"/>
    <w:rsid w:val="00616A4A"/>
    <w:rsid w:val="00644EDF"/>
    <w:rsid w:val="0068319B"/>
    <w:rsid w:val="00691709"/>
    <w:rsid w:val="006B1E0C"/>
    <w:rsid w:val="00700E5C"/>
    <w:rsid w:val="00766010"/>
    <w:rsid w:val="007852F3"/>
    <w:rsid w:val="00811F36"/>
    <w:rsid w:val="00890174"/>
    <w:rsid w:val="008912CF"/>
    <w:rsid w:val="008B040B"/>
    <w:rsid w:val="008C3346"/>
    <w:rsid w:val="008E142A"/>
    <w:rsid w:val="008E71CC"/>
    <w:rsid w:val="008F0A0F"/>
    <w:rsid w:val="009150D4"/>
    <w:rsid w:val="00917403"/>
    <w:rsid w:val="009275CA"/>
    <w:rsid w:val="009650D2"/>
    <w:rsid w:val="00996928"/>
    <w:rsid w:val="009E5CB9"/>
    <w:rsid w:val="00A1312E"/>
    <w:rsid w:val="00A4280C"/>
    <w:rsid w:val="00AB3E34"/>
    <w:rsid w:val="00B255B8"/>
    <w:rsid w:val="00B30A38"/>
    <w:rsid w:val="00B44B32"/>
    <w:rsid w:val="00BB5302"/>
    <w:rsid w:val="00C060DB"/>
    <w:rsid w:val="00C8529E"/>
    <w:rsid w:val="00CD5BEA"/>
    <w:rsid w:val="00D16459"/>
    <w:rsid w:val="00D209AC"/>
    <w:rsid w:val="00D64B39"/>
    <w:rsid w:val="00D81E70"/>
    <w:rsid w:val="00D87C13"/>
    <w:rsid w:val="00DA065E"/>
    <w:rsid w:val="00DC700E"/>
    <w:rsid w:val="00E21252"/>
    <w:rsid w:val="00E65F1C"/>
    <w:rsid w:val="00EA0E1F"/>
    <w:rsid w:val="00EA6A35"/>
    <w:rsid w:val="00ED28BD"/>
    <w:rsid w:val="00F02CF8"/>
    <w:rsid w:val="00F1275B"/>
    <w:rsid w:val="00F15289"/>
    <w:rsid w:val="00F7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9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65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B3E3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65E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3E34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rsid w:val="004E669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69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7568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113A2"/>
    <w:pPr>
      <w:ind w:left="720"/>
      <w:contextualSpacing/>
    </w:pPr>
  </w:style>
  <w:style w:type="paragraph" w:styleId="NoSpacing">
    <w:name w:val="No Spacing"/>
    <w:uiPriority w:val="99"/>
    <w:qFormat/>
    <w:rsid w:val="00811F36"/>
    <w:rPr>
      <w:rFonts w:eastAsia="Times New Roman"/>
    </w:rPr>
  </w:style>
  <w:style w:type="paragraph" w:customStyle="1" w:styleId="Odstavecseseznamem1">
    <w:name w:val="Odstavec se seznamem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kern w:val="1"/>
      <w:szCs w:val="20"/>
    </w:rPr>
  </w:style>
  <w:style w:type="paragraph" w:customStyle="1" w:styleId="Normlnweb1">
    <w:name w:val="Normální (web)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rFonts w:eastAsia="Times New Roman"/>
      <w:kern w:val="1"/>
      <w:szCs w:val="20"/>
    </w:rPr>
  </w:style>
  <w:style w:type="paragraph" w:customStyle="1" w:styleId="Default">
    <w:name w:val="Default"/>
    <w:uiPriority w:val="99"/>
    <w:rsid w:val="0050177D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1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sto-polna.cz/vismo/zobraz_dok.asp?id_org=12549&amp;id_ktg=25713&amp;p1=6708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350</Words>
  <Characters>2068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dc:description/>
  <cp:lastModifiedBy>Kucerova</cp:lastModifiedBy>
  <cp:revision>2</cp:revision>
  <dcterms:created xsi:type="dcterms:W3CDTF">2013-03-22T12:09:00Z</dcterms:created>
  <dcterms:modified xsi:type="dcterms:W3CDTF">2013-03-22T12:09:00Z</dcterms:modified>
</cp:coreProperties>
</file>